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A1168" w14:textId="77777777" w:rsidR="00BB464D" w:rsidRDefault="00BB464D" w:rsidP="00BB464D">
      <w:pPr>
        <w:spacing w:after="0" w:line="360" w:lineRule="auto"/>
        <w:jc w:val="center"/>
        <w:rPr>
          <w:rFonts w:cs="Calibri"/>
          <w:b/>
        </w:rPr>
      </w:pPr>
    </w:p>
    <w:p w14:paraId="791F0217" w14:textId="37FC0F0C" w:rsidR="00A63563" w:rsidRPr="00BB464D" w:rsidRDefault="00A63563" w:rsidP="00BB464D">
      <w:pPr>
        <w:spacing w:after="0" w:line="360" w:lineRule="auto"/>
        <w:jc w:val="center"/>
        <w:rPr>
          <w:rFonts w:cs="Calibri"/>
          <w:b/>
        </w:rPr>
      </w:pPr>
      <w:r w:rsidRPr="00BB464D">
        <w:rPr>
          <w:rFonts w:cs="Calibri"/>
          <w:b/>
        </w:rPr>
        <w:t xml:space="preserve">PROCESO </w:t>
      </w:r>
      <w:r w:rsidR="002E0F5A" w:rsidRPr="00BB464D">
        <w:rPr>
          <w:rFonts w:cs="Calibri"/>
          <w:b/>
        </w:rPr>
        <w:t>DE GESTIÓN DE</w:t>
      </w:r>
      <w:r w:rsidR="00B53D0D" w:rsidRPr="00BB464D">
        <w:rPr>
          <w:rFonts w:cs="Calibri"/>
          <w:b/>
        </w:rPr>
        <w:t xml:space="preserve"> FORMACIÓN PROFESIONAL INTEGRAL</w:t>
      </w:r>
    </w:p>
    <w:p w14:paraId="5E3BCBDD" w14:textId="74D77B8F" w:rsidR="00A63563" w:rsidRDefault="00A63563" w:rsidP="00BB464D">
      <w:pPr>
        <w:spacing w:after="0" w:line="360" w:lineRule="auto"/>
        <w:jc w:val="center"/>
        <w:rPr>
          <w:rFonts w:cs="Calibri"/>
          <w:b/>
          <w:color w:val="FF0000"/>
        </w:rPr>
      </w:pPr>
      <w:r w:rsidRPr="00BB464D">
        <w:rPr>
          <w:rFonts w:cs="Calibri"/>
          <w:b/>
        </w:rPr>
        <w:t xml:space="preserve">FORMATO </w:t>
      </w:r>
      <w:r w:rsidR="00B53D0D" w:rsidRPr="00BB464D">
        <w:rPr>
          <w:rFonts w:cs="Calibri"/>
          <w:b/>
        </w:rPr>
        <w:t>GUÍA DE APRENDIZAJE</w:t>
      </w:r>
    </w:p>
    <w:p w14:paraId="26976494" w14:textId="77777777" w:rsidR="00BB464D" w:rsidRPr="00BB464D" w:rsidRDefault="00BB464D" w:rsidP="00BB464D">
      <w:pPr>
        <w:spacing w:after="0" w:line="360" w:lineRule="auto"/>
        <w:jc w:val="center"/>
        <w:rPr>
          <w:rFonts w:cs="Calibri"/>
          <w:b/>
          <w:color w:val="FF0000"/>
        </w:rPr>
      </w:pPr>
    </w:p>
    <w:p w14:paraId="65322F1D" w14:textId="0F0EE2F4" w:rsidR="00B53D0D" w:rsidRPr="00BB464D" w:rsidRDefault="00B53D0D" w:rsidP="00033399">
      <w:pPr>
        <w:spacing w:line="360" w:lineRule="auto"/>
        <w:jc w:val="both"/>
        <w:rPr>
          <w:rFonts w:cs="Calibri"/>
          <w:b/>
        </w:rPr>
      </w:pPr>
      <w:r w:rsidRPr="00BB464D">
        <w:rPr>
          <w:rFonts w:cs="Calibri"/>
          <w:b/>
        </w:rPr>
        <w:t>IDENTIFICACIÓN DE LA GUIA DE APRENDIZAJE</w:t>
      </w:r>
    </w:p>
    <w:p w14:paraId="5146533C" w14:textId="670E3D74" w:rsidR="00B53D0D" w:rsidRPr="00BB464D" w:rsidRDefault="00B53D0D" w:rsidP="00033399">
      <w:pPr>
        <w:pStyle w:val="Prrafodelista"/>
        <w:numPr>
          <w:ilvl w:val="0"/>
          <w:numId w:val="23"/>
        </w:numPr>
        <w:spacing w:line="360" w:lineRule="auto"/>
        <w:jc w:val="both"/>
        <w:rPr>
          <w:rFonts w:ascii="Calibri" w:hAnsi="Calibri" w:cs="Calibri"/>
        </w:rPr>
      </w:pPr>
      <w:r w:rsidRPr="009A24AD">
        <w:rPr>
          <w:rFonts w:ascii="Calibri" w:hAnsi="Calibri" w:cs="Calibri"/>
          <w:b/>
          <w:bCs/>
        </w:rPr>
        <w:t>Denominación del Programa de Formación:</w:t>
      </w:r>
      <w:r w:rsidR="005558E8">
        <w:rPr>
          <w:rFonts w:ascii="Calibri" w:hAnsi="Calibri" w:cs="Calibri"/>
        </w:rPr>
        <w:t xml:space="preserve"> TECNOLOGÍA EN PREVENCIÓN Y CONTROL AMBIENTAL</w:t>
      </w:r>
    </w:p>
    <w:p w14:paraId="11F40DA0" w14:textId="2FEAAA81" w:rsidR="00B53D0D" w:rsidRPr="00BB464D" w:rsidRDefault="00B53D0D" w:rsidP="00033399">
      <w:pPr>
        <w:pStyle w:val="Prrafodelista"/>
        <w:numPr>
          <w:ilvl w:val="0"/>
          <w:numId w:val="23"/>
        </w:numPr>
        <w:spacing w:line="360" w:lineRule="auto"/>
        <w:jc w:val="both"/>
        <w:rPr>
          <w:rFonts w:ascii="Calibri" w:hAnsi="Calibri" w:cs="Calibri"/>
        </w:rPr>
      </w:pPr>
      <w:r w:rsidRPr="009A24AD">
        <w:rPr>
          <w:rFonts w:ascii="Calibri" w:hAnsi="Calibri" w:cs="Calibri"/>
          <w:b/>
          <w:bCs/>
        </w:rPr>
        <w:t>Código del Programa de Formación:</w:t>
      </w:r>
      <w:r w:rsidR="005558E8">
        <w:rPr>
          <w:rFonts w:ascii="Calibri" w:hAnsi="Calibri" w:cs="Calibri"/>
        </w:rPr>
        <w:t xml:space="preserve"> </w:t>
      </w:r>
      <w:r w:rsidR="005558E8" w:rsidRPr="005558E8">
        <w:rPr>
          <w:rFonts w:ascii="Calibri" w:hAnsi="Calibri" w:cs="Calibri"/>
        </w:rPr>
        <w:t>222319</w:t>
      </w:r>
    </w:p>
    <w:p w14:paraId="5ABB6B05" w14:textId="3EECB2F4" w:rsidR="00B53D0D" w:rsidRPr="005558E8" w:rsidRDefault="00B53D0D" w:rsidP="005558E8">
      <w:pPr>
        <w:pStyle w:val="Prrafodelista"/>
        <w:numPr>
          <w:ilvl w:val="0"/>
          <w:numId w:val="23"/>
        </w:numPr>
        <w:spacing w:line="360" w:lineRule="auto"/>
        <w:jc w:val="both"/>
        <w:rPr>
          <w:rFonts w:ascii="Calibri" w:hAnsi="Calibri" w:cs="Calibri"/>
        </w:rPr>
      </w:pPr>
      <w:r w:rsidRPr="009A24AD">
        <w:rPr>
          <w:rFonts w:ascii="Calibri" w:hAnsi="Calibri" w:cs="Calibri"/>
          <w:b/>
          <w:bCs/>
        </w:rPr>
        <w:t>Nombre del Proyecto ( si es formación Titulada)</w:t>
      </w:r>
      <w:r w:rsidR="005558E8" w:rsidRPr="009A24AD">
        <w:rPr>
          <w:rFonts w:ascii="Calibri" w:hAnsi="Calibri" w:cs="Calibri"/>
          <w:b/>
          <w:bCs/>
        </w:rPr>
        <w:t>:</w:t>
      </w:r>
      <w:r w:rsidR="005558E8">
        <w:rPr>
          <w:rFonts w:ascii="Calibri" w:hAnsi="Calibri" w:cs="Calibri"/>
        </w:rPr>
        <w:t xml:space="preserve"> </w:t>
      </w:r>
      <w:r w:rsidR="0094552C" w:rsidRPr="006363E0">
        <w:rPr>
          <w:rFonts w:ascii="Calibri" w:hAnsi="Calibri" w:cs="Calibri"/>
        </w:rPr>
        <w:t>Implementación de estrategias de control y mitigación de impactos ambientales dentro de las instalaciones del Centro Ambiental y Ecoturístico del Nororiente Amazónico del SENA Regional Guainía</w:t>
      </w:r>
    </w:p>
    <w:p w14:paraId="63058BFC" w14:textId="5375C930" w:rsidR="00B53D0D" w:rsidRPr="00BB464D" w:rsidRDefault="00B53D0D" w:rsidP="00033399">
      <w:pPr>
        <w:pStyle w:val="Prrafodelista"/>
        <w:numPr>
          <w:ilvl w:val="0"/>
          <w:numId w:val="23"/>
        </w:numPr>
        <w:spacing w:line="360" w:lineRule="auto"/>
        <w:jc w:val="both"/>
        <w:rPr>
          <w:rFonts w:ascii="Calibri" w:hAnsi="Calibri" w:cs="Calibri"/>
        </w:rPr>
      </w:pPr>
      <w:r w:rsidRPr="009A24AD">
        <w:rPr>
          <w:rFonts w:ascii="Calibri" w:hAnsi="Calibri" w:cs="Calibri"/>
          <w:b/>
          <w:bCs/>
        </w:rPr>
        <w:t xml:space="preserve">Fase del Proyecto ( si </w:t>
      </w:r>
      <w:r w:rsidR="009A24AD" w:rsidRPr="009A24AD">
        <w:rPr>
          <w:rFonts w:ascii="Calibri" w:hAnsi="Calibri" w:cs="Calibri"/>
          <w:b/>
          <w:bCs/>
        </w:rPr>
        <w:t>es formación</w:t>
      </w:r>
      <w:r w:rsidRPr="009A24AD">
        <w:rPr>
          <w:rFonts w:ascii="Calibri" w:hAnsi="Calibri" w:cs="Calibri"/>
          <w:b/>
          <w:bCs/>
        </w:rPr>
        <w:t xml:space="preserve"> Titulada)</w:t>
      </w:r>
      <w:r w:rsidR="005558E8" w:rsidRPr="009A24AD">
        <w:rPr>
          <w:rFonts w:ascii="Calibri" w:hAnsi="Calibri" w:cs="Calibri"/>
          <w:b/>
          <w:bCs/>
        </w:rPr>
        <w:t>:</w:t>
      </w:r>
      <w:r w:rsidR="005558E8">
        <w:rPr>
          <w:rFonts w:ascii="Calibri" w:hAnsi="Calibri" w:cs="Calibri"/>
        </w:rPr>
        <w:t xml:space="preserve"> </w:t>
      </w:r>
      <w:r w:rsidR="002315DF">
        <w:rPr>
          <w:rFonts w:ascii="Calibri" w:hAnsi="Calibri" w:cs="Calibri"/>
        </w:rPr>
        <w:t>ANALISIS</w:t>
      </w:r>
    </w:p>
    <w:p w14:paraId="66D83556" w14:textId="6F1B674C" w:rsidR="00B53D0D" w:rsidRPr="00B23EB3" w:rsidRDefault="00B53D0D" w:rsidP="00B23EB3">
      <w:pPr>
        <w:pStyle w:val="Prrafodelista"/>
        <w:numPr>
          <w:ilvl w:val="0"/>
          <w:numId w:val="23"/>
        </w:numPr>
        <w:spacing w:line="360" w:lineRule="auto"/>
        <w:jc w:val="both"/>
        <w:rPr>
          <w:rFonts w:ascii="Calibri" w:hAnsi="Calibri" w:cs="Calibri"/>
        </w:rPr>
      </w:pPr>
      <w:r w:rsidRPr="009A24AD">
        <w:rPr>
          <w:rFonts w:ascii="Calibri" w:hAnsi="Calibri" w:cs="Calibri"/>
          <w:b/>
          <w:bCs/>
        </w:rPr>
        <w:t xml:space="preserve">Actividad de Proyecto(si </w:t>
      </w:r>
      <w:r w:rsidR="009A24AD" w:rsidRPr="009A24AD">
        <w:rPr>
          <w:rFonts w:ascii="Calibri" w:hAnsi="Calibri" w:cs="Calibri"/>
          <w:b/>
          <w:bCs/>
        </w:rPr>
        <w:t>es formación</w:t>
      </w:r>
      <w:r w:rsidRPr="009A24AD">
        <w:rPr>
          <w:rFonts w:ascii="Calibri" w:hAnsi="Calibri" w:cs="Calibri"/>
          <w:b/>
          <w:bCs/>
        </w:rPr>
        <w:t xml:space="preserve"> Titulada)</w:t>
      </w:r>
      <w:r w:rsidR="005558E8" w:rsidRPr="009A24AD">
        <w:rPr>
          <w:rFonts w:ascii="Calibri" w:hAnsi="Calibri" w:cs="Calibri"/>
          <w:b/>
          <w:bCs/>
        </w:rPr>
        <w:t>:</w:t>
      </w:r>
      <w:r w:rsidR="005558E8">
        <w:rPr>
          <w:rFonts w:ascii="Calibri" w:hAnsi="Calibri" w:cs="Calibri"/>
        </w:rPr>
        <w:t xml:space="preserve"> </w:t>
      </w:r>
      <w:r w:rsidR="0094552C" w:rsidRPr="006363E0">
        <w:rPr>
          <w:rFonts w:ascii="Calibri" w:hAnsi="Calibri" w:cs="Calibri"/>
        </w:rPr>
        <w:t>Diagnosticar los componentes ambientales (emisiones atmosféricas, los vertimientos, ruido y la gestión de residuos sólidos) dentro del Centro Ambiental y Ecoturístico, identificando y clasificando las principales fuentes de impacto ambiental.</w:t>
      </w:r>
    </w:p>
    <w:p w14:paraId="0F830893" w14:textId="70A88155" w:rsidR="00B53D0D" w:rsidRPr="002315DF" w:rsidRDefault="00B53D0D" w:rsidP="004C6471">
      <w:pPr>
        <w:pStyle w:val="Prrafodelista"/>
        <w:numPr>
          <w:ilvl w:val="0"/>
          <w:numId w:val="23"/>
        </w:numPr>
        <w:spacing w:line="360" w:lineRule="auto"/>
        <w:jc w:val="both"/>
        <w:rPr>
          <w:rFonts w:ascii="Calibri" w:hAnsi="Calibri" w:cs="Calibri"/>
        </w:rPr>
      </w:pPr>
      <w:r w:rsidRPr="002315DF">
        <w:rPr>
          <w:rFonts w:ascii="Calibri" w:hAnsi="Calibri" w:cs="Calibri"/>
          <w:b/>
          <w:bCs/>
        </w:rPr>
        <w:t>Competencia</w:t>
      </w:r>
      <w:r w:rsidR="005558E8" w:rsidRPr="002315DF">
        <w:rPr>
          <w:rFonts w:ascii="Calibri" w:hAnsi="Calibri" w:cs="Calibri"/>
          <w:b/>
          <w:bCs/>
        </w:rPr>
        <w:t>:</w:t>
      </w:r>
      <w:r w:rsidR="005558E8" w:rsidRPr="002315DF">
        <w:rPr>
          <w:rFonts w:ascii="Calibri" w:hAnsi="Calibri" w:cs="Calibri"/>
        </w:rPr>
        <w:t xml:space="preserve"> </w:t>
      </w:r>
      <w:r w:rsidR="00AF0775" w:rsidRPr="002315DF">
        <w:rPr>
          <w:rFonts w:ascii="Calibri" w:hAnsi="Calibri" w:cs="Calibri"/>
        </w:rPr>
        <w:t>220201002 - CONTROLAR LAS EMISIONES ATMOSFÉRICAS RESULTANTES DE PROCESOS Y OPERACIONES PRODUCTIVAS DE</w:t>
      </w:r>
      <w:r w:rsidR="00AF0775">
        <w:rPr>
          <w:rFonts w:ascii="Calibri" w:hAnsi="Calibri" w:cs="Calibri"/>
        </w:rPr>
        <w:t xml:space="preserve"> </w:t>
      </w:r>
      <w:r w:rsidR="00AF0775" w:rsidRPr="002315DF">
        <w:rPr>
          <w:rFonts w:ascii="Calibri" w:hAnsi="Calibri" w:cs="Calibri"/>
        </w:rPr>
        <w:t>ACUERDO CON LA NORMATIVA AMBIENTAL ESTABLECIDA</w:t>
      </w:r>
      <w:r w:rsidR="00AF0775">
        <w:rPr>
          <w:rFonts w:ascii="Calibri" w:hAnsi="Calibri" w:cs="Calibri"/>
        </w:rPr>
        <w:t>.</w:t>
      </w:r>
    </w:p>
    <w:p w14:paraId="30ECAB32" w14:textId="472A91FE" w:rsidR="00B53D0D" w:rsidRPr="002315DF" w:rsidRDefault="00B53D0D" w:rsidP="004C6471">
      <w:pPr>
        <w:pStyle w:val="Prrafodelista"/>
        <w:numPr>
          <w:ilvl w:val="0"/>
          <w:numId w:val="23"/>
        </w:numPr>
        <w:spacing w:line="360" w:lineRule="auto"/>
        <w:jc w:val="both"/>
        <w:rPr>
          <w:rFonts w:ascii="Calibri" w:hAnsi="Calibri" w:cs="Calibri"/>
        </w:rPr>
      </w:pPr>
      <w:r w:rsidRPr="002315DF">
        <w:rPr>
          <w:rFonts w:ascii="Calibri" w:hAnsi="Calibri" w:cs="Calibri"/>
          <w:b/>
          <w:bCs/>
        </w:rPr>
        <w:t>Resultados de Aprendizaje Alcanzar:</w:t>
      </w:r>
      <w:r w:rsidR="005558E8" w:rsidRPr="002315DF">
        <w:rPr>
          <w:rFonts w:ascii="Calibri" w:hAnsi="Calibri" w:cs="Calibri"/>
        </w:rPr>
        <w:t xml:space="preserve"> </w:t>
      </w:r>
      <w:r w:rsidR="002315DF" w:rsidRPr="002315DF">
        <w:rPr>
          <w:rFonts w:ascii="Calibri" w:hAnsi="Calibri" w:cs="Calibri"/>
        </w:rPr>
        <w:t xml:space="preserve">592103 - R1. </w:t>
      </w:r>
      <w:bookmarkStart w:id="0" w:name="_Hlk166134080"/>
      <w:r w:rsidR="002315DF" w:rsidRPr="002315DF">
        <w:rPr>
          <w:rFonts w:ascii="Calibri" w:hAnsi="Calibri" w:cs="Calibri"/>
        </w:rPr>
        <w:t>DIAGNOSTICAR LA PROBLEMÁTICA ATMOSFÉRICA SEGÚN CARACTERÍSTICAS DEL</w:t>
      </w:r>
      <w:r w:rsidR="002315DF">
        <w:rPr>
          <w:rFonts w:ascii="Calibri" w:hAnsi="Calibri" w:cs="Calibri"/>
        </w:rPr>
        <w:t xml:space="preserve"> </w:t>
      </w:r>
      <w:r w:rsidR="002315DF" w:rsidRPr="002315DF">
        <w:rPr>
          <w:rFonts w:ascii="Calibri" w:hAnsi="Calibri" w:cs="Calibri"/>
        </w:rPr>
        <w:t>SECTOR.</w:t>
      </w:r>
      <w:bookmarkEnd w:id="0"/>
    </w:p>
    <w:p w14:paraId="2F477666" w14:textId="2B66231C" w:rsidR="00B53D0D" w:rsidRPr="00BB464D" w:rsidRDefault="00B53D0D" w:rsidP="00033399">
      <w:pPr>
        <w:pStyle w:val="Prrafodelista"/>
        <w:numPr>
          <w:ilvl w:val="0"/>
          <w:numId w:val="23"/>
        </w:numPr>
        <w:spacing w:line="360" w:lineRule="auto"/>
        <w:jc w:val="both"/>
        <w:rPr>
          <w:rFonts w:ascii="Calibri" w:hAnsi="Calibri" w:cs="Calibri"/>
        </w:rPr>
      </w:pPr>
      <w:r w:rsidRPr="009A24AD">
        <w:rPr>
          <w:rFonts w:ascii="Calibri" w:hAnsi="Calibri" w:cs="Calibri"/>
          <w:b/>
          <w:bCs/>
        </w:rPr>
        <w:t>Duración de la Guía</w:t>
      </w:r>
      <w:r w:rsidR="00E4037E" w:rsidRPr="009A24AD">
        <w:rPr>
          <w:rFonts w:ascii="Calibri" w:hAnsi="Calibri" w:cs="Calibri"/>
          <w:b/>
          <w:bCs/>
        </w:rPr>
        <w:t>:</w:t>
      </w:r>
      <w:r w:rsidR="00E4037E">
        <w:rPr>
          <w:rFonts w:ascii="Calibri" w:hAnsi="Calibri" w:cs="Calibri"/>
        </w:rPr>
        <w:t xml:space="preserve"> 77 horas</w:t>
      </w:r>
    </w:p>
    <w:p w14:paraId="6395F881" w14:textId="77777777" w:rsidR="00B53D0D" w:rsidRPr="00BB464D" w:rsidRDefault="00B53D0D" w:rsidP="00033399">
      <w:pPr>
        <w:tabs>
          <w:tab w:val="left" w:pos="4320"/>
          <w:tab w:val="left" w:pos="4485"/>
          <w:tab w:val="left" w:pos="5445"/>
        </w:tabs>
        <w:spacing w:line="360" w:lineRule="auto"/>
        <w:jc w:val="both"/>
        <w:rPr>
          <w:rFonts w:cs="Calibri"/>
          <w:b/>
        </w:rPr>
      </w:pPr>
      <w:r w:rsidRPr="00BB464D">
        <w:rPr>
          <w:rFonts w:cs="Calibri"/>
          <w:b/>
        </w:rPr>
        <w:t>2. PRESENTACIÓN</w:t>
      </w:r>
    </w:p>
    <w:p w14:paraId="4900F30B" w14:textId="77777777" w:rsidR="009A24AD" w:rsidRDefault="00B23EB3" w:rsidP="00B23EB3">
      <w:pPr>
        <w:tabs>
          <w:tab w:val="left" w:pos="3828"/>
        </w:tabs>
        <w:spacing w:line="360" w:lineRule="auto"/>
        <w:jc w:val="both"/>
        <w:rPr>
          <w:rFonts w:cs="Calibri"/>
          <w:lang w:val="es-MX"/>
        </w:rPr>
      </w:pPr>
      <w:r w:rsidRPr="00B23EB3">
        <w:rPr>
          <w:rFonts w:cs="Calibri"/>
          <w:lang w:val="es-MX"/>
        </w:rPr>
        <w:t xml:space="preserve">Cordial saludo estimado aprendiz. </w:t>
      </w:r>
    </w:p>
    <w:p w14:paraId="1A0E4342" w14:textId="77777777" w:rsidR="000F0E3D" w:rsidRDefault="00B23EB3" w:rsidP="009A24AD">
      <w:pPr>
        <w:tabs>
          <w:tab w:val="left" w:pos="3828"/>
        </w:tabs>
        <w:spacing w:line="360" w:lineRule="auto"/>
        <w:jc w:val="both"/>
        <w:rPr>
          <w:rFonts w:cs="Calibri"/>
          <w:lang w:val="es-MX"/>
        </w:rPr>
      </w:pPr>
      <w:r w:rsidRPr="00B23EB3">
        <w:rPr>
          <w:rFonts w:cs="Calibri"/>
          <w:lang w:val="es-MX"/>
        </w:rPr>
        <w:t>Le invito a participar activamente en el desarrollo del resultado de aprendizaje: “</w:t>
      </w:r>
      <w:r w:rsidR="002315DF">
        <w:rPr>
          <w:rFonts w:cs="Calibri"/>
          <w:lang w:val="es-MX"/>
        </w:rPr>
        <w:t>D</w:t>
      </w:r>
      <w:r w:rsidR="002315DF" w:rsidRPr="002315DF">
        <w:rPr>
          <w:rFonts w:cs="Calibri"/>
          <w:lang w:val="es-MX"/>
        </w:rPr>
        <w:t>iagnosticar la problemática atmosférica según características del sector</w:t>
      </w:r>
      <w:r w:rsidRPr="00B23EB3">
        <w:rPr>
          <w:rFonts w:cs="Calibri"/>
          <w:lang w:val="es-MX"/>
        </w:rPr>
        <w:t xml:space="preserve">”; </w:t>
      </w:r>
      <w:r w:rsidR="00845632">
        <w:rPr>
          <w:rFonts w:cs="Calibri"/>
          <w:lang w:val="es-MX"/>
        </w:rPr>
        <w:t>l</w:t>
      </w:r>
      <w:r w:rsidR="009A24AD" w:rsidRPr="009A24AD">
        <w:rPr>
          <w:rFonts w:cs="Calibri"/>
          <w:lang w:val="es-MX"/>
        </w:rPr>
        <w:t xml:space="preserve">a importancia de este contenido radica en su capacidad para proporcionarle los conocimientos necesarios sobre </w:t>
      </w:r>
      <w:r w:rsidR="00845632">
        <w:rPr>
          <w:rFonts w:cs="Calibri"/>
          <w:lang w:val="es-MX"/>
        </w:rPr>
        <w:t>las emisiones atmosféricas resultantes de procesos y operaciones productivas</w:t>
      </w:r>
      <w:r w:rsidR="009A24AD" w:rsidRPr="009A24AD">
        <w:rPr>
          <w:rFonts w:cs="Calibri"/>
          <w:lang w:val="es-MX"/>
        </w:rPr>
        <w:t xml:space="preserve">, siguiendo los protocolos y normativas establecidas en nuestro país. </w:t>
      </w:r>
    </w:p>
    <w:p w14:paraId="4A5A7C4A" w14:textId="77777777" w:rsidR="000F0E3D" w:rsidRDefault="000F0E3D" w:rsidP="009A24AD">
      <w:pPr>
        <w:tabs>
          <w:tab w:val="left" w:pos="3828"/>
        </w:tabs>
        <w:spacing w:line="360" w:lineRule="auto"/>
        <w:jc w:val="both"/>
        <w:rPr>
          <w:rFonts w:cs="Calibri"/>
          <w:lang w:val="es-MX"/>
        </w:rPr>
      </w:pPr>
      <w:r>
        <w:rPr>
          <w:rFonts w:cs="Calibri"/>
          <w:lang w:val="es-MX"/>
        </w:rPr>
        <w:t>E</w:t>
      </w:r>
      <w:r w:rsidRPr="000F0E3D">
        <w:rPr>
          <w:rFonts w:cs="Calibri"/>
          <w:lang w:val="es-MX"/>
        </w:rPr>
        <w:t xml:space="preserve">n la actualidad, la contaminación del aire se debe a la liberación de gases, partículas y otros elementos contaminantes en la atmósfera, lo cual es uno de los problemas ambientales más perjudiciales a nivel </w:t>
      </w:r>
      <w:r w:rsidRPr="000F0E3D">
        <w:rPr>
          <w:rFonts w:cs="Calibri"/>
          <w:lang w:val="es-MX"/>
        </w:rPr>
        <w:lastRenderedPageBreak/>
        <w:t xml:space="preserve">mundial. Esta situación afecta a todas las personas y al medio ambiente en general, teniendo graves repercusiones en la salud y la calidad de vida. En esta guía, se proporcionará un conocimiento detallado sobre cómo identificar las variables relacionadas con la contaminación atmosférica, las diversas fuentes de contaminación, los principales emisores de contaminantes atmosféricos y sus efectos nocivos en la calidad de vida. </w:t>
      </w:r>
    </w:p>
    <w:p w14:paraId="742020E9" w14:textId="303708D4" w:rsidR="009A24AD" w:rsidRPr="009A24AD" w:rsidRDefault="000F0E3D" w:rsidP="009A24AD">
      <w:pPr>
        <w:tabs>
          <w:tab w:val="left" w:pos="3828"/>
        </w:tabs>
        <w:spacing w:line="360" w:lineRule="auto"/>
        <w:jc w:val="both"/>
        <w:rPr>
          <w:rFonts w:cs="Calibri"/>
          <w:lang w:val="es-MX"/>
        </w:rPr>
      </w:pPr>
      <w:r w:rsidRPr="000F0E3D">
        <w:rPr>
          <w:rFonts w:cs="Calibri"/>
          <w:lang w:val="es-MX"/>
        </w:rPr>
        <w:t xml:space="preserve">Para que esta guía sea efectiva, es crucial que el estudiante reconozca su papel fundamental en el proceso de aprendizaje y que utilice la autoevaluación y el compromiso con las actividades de estudio como herramientas principales para adquirir conocimientos. Además, el trabajo en equipo y el desarrollo personal son elementos esenciales para un aprendizaje integral y exitoso. </w:t>
      </w:r>
      <w:r w:rsidR="009A24AD" w:rsidRPr="009A24AD">
        <w:rPr>
          <w:rFonts w:cs="Calibri"/>
          <w:lang w:val="es-MX"/>
        </w:rPr>
        <w:t>Como aprendiz, desempeña un papel fundamental en este proceso. Debe llevar a cabo las actividades propuestas y presentar evidencias como medio de verificación de su progreso en el aprendizaje.</w:t>
      </w:r>
    </w:p>
    <w:p w14:paraId="05E7627C" w14:textId="514330F3" w:rsidR="00B53D0D" w:rsidRPr="00BB464D" w:rsidRDefault="00B53D0D" w:rsidP="009A24AD">
      <w:pPr>
        <w:tabs>
          <w:tab w:val="left" w:pos="3828"/>
        </w:tabs>
        <w:spacing w:line="360" w:lineRule="auto"/>
        <w:jc w:val="both"/>
        <w:rPr>
          <w:rFonts w:cs="Calibri"/>
          <w:b/>
          <w:lang w:val="es-MX"/>
        </w:rPr>
      </w:pPr>
      <w:r w:rsidRPr="00BB464D">
        <w:rPr>
          <w:rFonts w:cs="Calibri"/>
          <w:b/>
          <w:lang w:val="es-MX"/>
        </w:rPr>
        <w:t>3.  FORMULACIÓN DE LAS ACTIVIDADES DE APRENDIZAJE</w:t>
      </w:r>
    </w:p>
    <w:p w14:paraId="18B9DB2F" w14:textId="77777777" w:rsidR="00B53D0D" w:rsidRPr="00C85F54" w:rsidRDefault="00B53D0D" w:rsidP="003F6408">
      <w:pPr>
        <w:tabs>
          <w:tab w:val="left" w:pos="4320"/>
          <w:tab w:val="left" w:pos="4485"/>
          <w:tab w:val="left" w:pos="5445"/>
        </w:tabs>
        <w:spacing w:line="360" w:lineRule="auto"/>
        <w:jc w:val="both"/>
        <w:rPr>
          <w:rFonts w:cs="Calibri"/>
          <w:b/>
          <w:bCs/>
          <w:i/>
          <w:iCs/>
          <w:lang w:val="es-MX"/>
        </w:rPr>
      </w:pPr>
      <w:r w:rsidRPr="00C85F54">
        <w:rPr>
          <w:rFonts w:cs="Calibri"/>
          <w:b/>
          <w:bCs/>
          <w:i/>
          <w:iCs/>
          <w:lang w:val="es-MX"/>
        </w:rPr>
        <w:t>Descripción de la(s) Actividad(es)</w:t>
      </w:r>
    </w:p>
    <w:p w14:paraId="716E7E75" w14:textId="5F95BC62" w:rsidR="003F6408" w:rsidRDefault="003F6408" w:rsidP="003F6408">
      <w:pPr>
        <w:tabs>
          <w:tab w:val="left" w:pos="4320"/>
          <w:tab w:val="left" w:pos="4485"/>
          <w:tab w:val="left" w:pos="5445"/>
        </w:tabs>
        <w:spacing w:line="360" w:lineRule="auto"/>
        <w:jc w:val="both"/>
        <w:rPr>
          <w:rFonts w:cs="Calibri"/>
          <w:b/>
          <w:bCs/>
          <w:lang w:val="es-MX"/>
        </w:rPr>
      </w:pPr>
      <w:r>
        <w:rPr>
          <w:rFonts w:cs="Calibri"/>
          <w:b/>
          <w:bCs/>
          <w:lang w:val="es-MX"/>
        </w:rPr>
        <w:t>3.1 Reflexión inicial</w:t>
      </w:r>
    </w:p>
    <w:p w14:paraId="0554FB46" w14:textId="2CC11D24" w:rsidR="00042A9E" w:rsidRDefault="003F6408" w:rsidP="003F6408">
      <w:pPr>
        <w:tabs>
          <w:tab w:val="left" w:pos="4320"/>
          <w:tab w:val="left" w:pos="4485"/>
          <w:tab w:val="left" w:pos="5445"/>
        </w:tabs>
        <w:spacing w:line="360" w:lineRule="auto"/>
        <w:jc w:val="both"/>
        <w:rPr>
          <w:b/>
          <w:bCs/>
        </w:rPr>
      </w:pPr>
      <w:r>
        <w:rPr>
          <w:rFonts w:cs="Calibri"/>
          <w:b/>
          <w:bCs/>
          <w:lang w:val="es-MX"/>
        </w:rPr>
        <w:t>3.1.1</w:t>
      </w:r>
      <w:r w:rsidR="00FC3E27" w:rsidRPr="00FC3E27">
        <w:t xml:space="preserve"> </w:t>
      </w:r>
      <w:r w:rsidR="00F14E0F">
        <w:rPr>
          <w:b/>
          <w:bCs/>
        </w:rPr>
        <w:t>Analizar y reflexionar</w:t>
      </w:r>
      <w:r w:rsidR="00042A9E">
        <w:rPr>
          <w:b/>
          <w:bCs/>
        </w:rPr>
        <w:t xml:space="preserve"> sobre </w:t>
      </w:r>
      <w:r w:rsidR="00DC0F76">
        <w:rPr>
          <w:b/>
          <w:bCs/>
        </w:rPr>
        <w:t xml:space="preserve">la </w:t>
      </w:r>
      <w:r w:rsidR="006C64EC">
        <w:rPr>
          <w:b/>
          <w:bCs/>
        </w:rPr>
        <w:t>contaminación atmosférica mediante el conocimiento del aprendiz y de acuerdo</w:t>
      </w:r>
      <w:r w:rsidR="00F14E0F">
        <w:rPr>
          <w:b/>
          <w:bCs/>
        </w:rPr>
        <w:t xml:space="preserve"> con las actuales problemáticas ambientales</w:t>
      </w:r>
    </w:p>
    <w:p w14:paraId="775720DF" w14:textId="77777777" w:rsidR="006314EF" w:rsidRPr="006314EF" w:rsidRDefault="006314EF" w:rsidP="006314EF">
      <w:pPr>
        <w:spacing w:after="0" w:line="240" w:lineRule="auto"/>
        <w:jc w:val="both"/>
        <w:rPr>
          <w:b/>
          <w:bCs/>
        </w:rPr>
      </w:pPr>
    </w:p>
    <w:p w14:paraId="6494F170" w14:textId="24FF13AF" w:rsidR="006314EF" w:rsidRPr="006314EF" w:rsidRDefault="006314EF" w:rsidP="006314EF">
      <w:pPr>
        <w:spacing w:after="0" w:line="240" w:lineRule="auto"/>
        <w:jc w:val="both"/>
      </w:pPr>
      <w:r>
        <w:rPr>
          <w:b/>
          <w:bCs/>
        </w:rPr>
        <w:t>3.1.1.1</w:t>
      </w:r>
      <w:r w:rsidRPr="006314EF">
        <w:rPr>
          <w:b/>
          <w:bCs/>
        </w:rPr>
        <w:t>.</w:t>
      </w:r>
      <w:r w:rsidRPr="006314EF">
        <w:rPr>
          <w:b/>
          <w:bCs/>
        </w:rPr>
        <w:tab/>
      </w:r>
      <w:r w:rsidRPr="006314EF">
        <w:t>De acuerdo con los recorridos realizados por las instalaciones del SENA Regional Guainía, reflexione y responda las siguientes preguntas JUSTIFICANDO CADA RESPUESTA:</w:t>
      </w:r>
    </w:p>
    <w:p w14:paraId="4BCD0FF4" w14:textId="77777777" w:rsidR="006314EF" w:rsidRPr="006314EF" w:rsidRDefault="006314EF" w:rsidP="006314EF">
      <w:pPr>
        <w:spacing w:after="0" w:line="240" w:lineRule="auto"/>
        <w:jc w:val="both"/>
      </w:pPr>
    </w:p>
    <w:p w14:paraId="40FF3B37" w14:textId="77777777" w:rsidR="006314EF" w:rsidRPr="006314EF" w:rsidRDefault="006314EF" w:rsidP="006314EF">
      <w:pPr>
        <w:spacing w:after="0" w:line="240" w:lineRule="auto"/>
        <w:jc w:val="both"/>
      </w:pPr>
      <w:r w:rsidRPr="006314EF">
        <w:t>¿En las instalaciones del SENA Regional Guainía se generan contaminantes atmosféricos?</w:t>
      </w:r>
    </w:p>
    <w:p w14:paraId="1A8F8B8B" w14:textId="77777777" w:rsidR="006314EF" w:rsidRPr="006314EF" w:rsidRDefault="006314EF" w:rsidP="006314EF">
      <w:pPr>
        <w:spacing w:after="0" w:line="240" w:lineRule="auto"/>
        <w:jc w:val="both"/>
      </w:pPr>
      <w:r w:rsidRPr="006314EF">
        <w:t xml:space="preserve">¿Está usted seguro que el aire que respira en este momento no es dañino para su salud? </w:t>
      </w:r>
    </w:p>
    <w:p w14:paraId="0FE90FD1" w14:textId="77777777" w:rsidR="006314EF" w:rsidRPr="006314EF" w:rsidRDefault="006314EF" w:rsidP="006314EF">
      <w:pPr>
        <w:spacing w:after="0" w:line="240" w:lineRule="auto"/>
        <w:jc w:val="both"/>
      </w:pPr>
      <w:r w:rsidRPr="006314EF">
        <w:t>¿Qué podría hacer usted como aprendiz del SENA Regional Guainía para prevenir la contaminación atmosférica dentro de las instalaciones del SENA?</w:t>
      </w:r>
    </w:p>
    <w:p w14:paraId="7B1080DD" w14:textId="77777777" w:rsidR="006314EF" w:rsidRPr="006314EF" w:rsidRDefault="006314EF" w:rsidP="006314EF">
      <w:pPr>
        <w:spacing w:after="0" w:line="240" w:lineRule="auto"/>
        <w:jc w:val="both"/>
        <w:rPr>
          <w:b/>
          <w:bCs/>
        </w:rPr>
      </w:pPr>
    </w:p>
    <w:p w14:paraId="432CAA7A" w14:textId="34CE3FF1" w:rsidR="006314EF" w:rsidRPr="006314EF" w:rsidRDefault="006314EF" w:rsidP="006314EF">
      <w:pPr>
        <w:spacing w:after="0" w:line="240" w:lineRule="auto"/>
        <w:jc w:val="both"/>
      </w:pPr>
      <w:r>
        <w:rPr>
          <w:b/>
          <w:bCs/>
        </w:rPr>
        <w:t>3.1.1.</w:t>
      </w:r>
      <w:r w:rsidRPr="006314EF">
        <w:rPr>
          <w:b/>
          <w:bCs/>
        </w:rPr>
        <w:t>2.</w:t>
      </w:r>
      <w:r w:rsidRPr="006314EF">
        <w:rPr>
          <w:b/>
          <w:bCs/>
        </w:rPr>
        <w:tab/>
      </w:r>
      <w:r w:rsidRPr="006314EF">
        <w:t>Reflexione sobre los siguientes vídeos sobre contaminación atmosférica, disponibles en</w:t>
      </w:r>
    </w:p>
    <w:p w14:paraId="2394DE78" w14:textId="66031EDB" w:rsidR="006314EF" w:rsidRPr="006314EF" w:rsidRDefault="006314EF" w:rsidP="006314EF">
      <w:pPr>
        <w:spacing w:after="0" w:line="240" w:lineRule="auto"/>
        <w:jc w:val="both"/>
      </w:pPr>
      <w:r w:rsidRPr="006314EF">
        <w:t xml:space="preserve">- </w:t>
      </w:r>
      <w:hyperlink r:id="rId8" w:history="1">
        <w:r w:rsidR="001A546C" w:rsidRPr="007F3819">
          <w:rPr>
            <w:rStyle w:val="Hipervnculo"/>
          </w:rPr>
          <w:t>https://www.youtube.com/watch?v=</w:t>
        </w:r>
        <w:r w:rsidR="001A546C" w:rsidRPr="007F3819">
          <w:rPr>
            <w:rStyle w:val="Hipervnculo"/>
          </w:rPr>
          <w:t>g</w:t>
        </w:r>
        <w:r w:rsidR="001A546C" w:rsidRPr="007F3819">
          <w:rPr>
            <w:rStyle w:val="Hipervnculo"/>
          </w:rPr>
          <w:t>6-bDTslH4s</w:t>
        </w:r>
      </w:hyperlink>
      <w:r w:rsidR="001A546C">
        <w:t xml:space="preserve"> </w:t>
      </w:r>
    </w:p>
    <w:p w14:paraId="21275466" w14:textId="28F3C28D" w:rsidR="006314EF" w:rsidRPr="006314EF" w:rsidRDefault="006314EF" w:rsidP="006314EF">
      <w:pPr>
        <w:spacing w:after="0" w:line="240" w:lineRule="auto"/>
        <w:jc w:val="both"/>
      </w:pPr>
      <w:r w:rsidRPr="006314EF">
        <w:t xml:space="preserve">- </w:t>
      </w:r>
      <w:hyperlink r:id="rId9" w:history="1">
        <w:r w:rsidR="001A546C" w:rsidRPr="007F3819">
          <w:rPr>
            <w:rStyle w:val="Hipervnculo"/>
          </w:rPr>
          <w:t>https://www.youtube.com/watch?v</w:t>
        </w:r>
        <w:r w:rsidR="001A546C" w:rsidRPr="007F3819">
          <w:rPr>
            <w:rStyle w:val="Hipervnculo"/>
          </w:rPr>
          <w:t>=</w:t>
        </w:r>
        <w:r w:rsidR="001A546C" w:rsidRPr="007F3819">
          <w:rPr>
            <w:rStyle w:val="Hipervnculo"/>
          </w:rPr>
          <w:t>In_I_HotTxY&amp;t=248s</w:t>
        </w:r>
      </w:hyperlink>
      <w:r w:rsidR="001A546C">
        <w:t xml:space="preserve"> </w:t>
      </w:r>
    </w:p>
    <w:p w14:paraId="7CDD865F" w14:textId="77777777" w:rsidR="006314EF" w:rsidRPr="006314EF" w:rsidRDefault="006314EF" w:rsidP="006314EF">
      <w:pPr>
        <w:spacing w:after="0" w:line="240" w:lineRule="auto"/>
        <w:jc w:val="both"/>
      </w:pPr>
    </w:p>
    <w:p w14:paraId="5978E8FD" w14:textId="77777777" w:rsidR="006314EF" w:rsidRPr="006314EF" w:rsidRDefault="006314EF" w:rsidP="006314EF">
      <w:pPr>
        <w:spacing w:after="0" w:line="240" w:lineRule="auto"/>
        <w:jc w:val="both"/>
      </w:pPr>
      <w:r w:rsidRPr="006314EF">
        <w:t>Responda los siguientes interrogantes, también puede apoyarse en otras fuentes de información.</w:t>
      </w:r>
    </w:p>
    <w:p w14:paraId="0E8F2321" w14:textId="77777777" w:rsidR="006314EF" w:rsidRPr="006314EF" w:rsidRDefault="006314EF" w:rsidP="006314EF">
      <w:pPr>
        <w:spacing w:after="0" w:line="240" w:lineRule="auto"/>
        <w:jc w:val="both"/>
        <w:rPr>
          <w:b/>
          <w:bCs/>
        </w:rPr>
      </w:pPr>
    </w:p>
    <w:p w14:paraId="24436E13" w14:textId="77777777" w:rsidR="006314EF" w:rsidRPr="006314EF" w:rsidRDefault="006314EF" w:rsidP="006314EF">
      <w:pPr>
        <w:spacing w:after="0" w:line="240" w:lineRule="auto"/>
        <w:jc w:val="both"/>
      </w:pPr>
      <w:r w:rsidRPr="006314EF">
        <w:t>-</w:t>
      </w:r>
      <w:r w:rsidRPr="006314EF">
        <w:tab/>
        <w:t>¿Cuál es la actividad que más contamina el ambiente?</w:t>
      </w:r>
    </w:p>
    <w:p w14:paraId="49E29483" w14:textId="77777777" w:rsidR="006314EF" w:rsidRPr="006314EF" w:rsidRDefault="006314EF" w:rsidP="006314EF">
      <w:pPr>
        <w:spacing w:after="0" w:line="240" w:lineRule="auto"/>
        <w:jc w:val="both"/>
      </w:pPr>
      <w:r w:rsidRPr="006314EF">
        <w:t>-</w:t>
      </w:r>
      <w:r w:rsidRPr="006314EF">
        <w:tab/>
        <w:t>¿Cuáles son las principales fuentes de contaminación antrópicas y naturales?</w:t>
      </w:r>
    </w:p>
    <w:p w14:paraId="1468359E" w14:textId="77777777" w:rsidR="006314EF" w:rsidRPr="006314EF" w:rsidRDefault="006314EF" w:rsidP="006314EF">
      <w:pPr>
        <w:spacing w:after="0" w:line="240" w:lineRule="auto"/>
        <w:jc w:val="both"/>
      </w:pPr>
      <w:r w:rsidRPr="006314EF">
        <w:t>-</w:t>
      </w:r>
      <w:r w:rsidRPr="006314EF">
        <w:tab/>
        <w:t>Explique el concepto de lluvia ácida. ¿Cómo afecta los ecosistemas naturales?</w:t>
      </w:r>
    </w:p>
    <w:p w14:paraId="7CDDA192" w14:textId="781C8CDF" w:rsidR="006314EF" w:rsidRPr="006314EF" w:rsidRDefault="006314EF" w:rsidP="006314EF">
      <w:pPr>
        <w:spacing w:after="0" w:line="240" w:lineRule="auto"/>
        <w:jc w:val="both"/>
      </w:pPr>
      <w:r w:rsidRPr="006314EF">
        <w:lastRenderedPageBreak/>
        <w:t>-</w:t>
      </w:r>
      <w:r w:rsidRPr="006314EF">
        <w:tab/>
        <w:t>Explique el concepto del efecto invernadero ¿qué tiene que ver con la desertización, incendios,</w:t>
      </w:r>
      <w:r>
        <w:t xml:space="preserve"> </w:t>
      </w:r>
      <w:r w:rsidRPr="006314EF">
        <w:t>aumento de la temperatura, las precipitaciones, aumento del nivel del mar y población?</w:t>
      </w:r>
    </w:p>
    <w:p w14:paraId="5D8C6090" w14:textId="77777777" w:rsidR="006314EF" w:rsidRPr="006314EF" w:rsidRDefault="006314EF" w:rsidP="006314EF">
      <w:pPr>
        <w:spacing w:after="0" w:line="240" w:lineRule="auto"/>
        <w:jc w:val="both"/>
      </w:pPr>
      <w:r w:rsidRPr="006314EF">
        <w:t>-</w:t>
      </w:r>
      <w:r w:rsidRPr="006314EF">
        <w:tab/>
        <w:t>¿Qué sucede con la disminución del ozono en el planeta?</w:t>
      </w:r>
    </w:p>
    <w:p w14:paraId="6D615E55" w14:textId="77777777" w:rsidR="006314EF" w:rsidRPr="006314EF" w:rsidRDefault="006314EF" w:rsidP="006314EF">
      <w:pPr>
        <w:spacing w:after="0" w:line="240" w:lineRule="auto"/>
        <w:jc w:val="both"/>
      </w:pPr>
      <w:r w:rsidRPr="006314EF">
        <w:t>-</w:t>
      </w:r>
      <w:r w:rsidRPr="006314EF">
        <w:tab/>
        <w:t xml:space="preserve">¿Qué solución darías para preservar la vida en el planeta, la cual se ve afectada por problemas de contaminación atmosférica? </w:t>
      </w:r>
    </w:p>
    <w:p w14:paraId="361DE958" w14:textId="77777777" w:rsidR="006314EF" w:rsidRPr="006314EF" w:rsidRDefault="006314EF" w:rsidP="006314EF">
      <w:pPr>
        <w:spacing w:after="0" w:line="240" w:lineRule="auto"/>
        <w:jc w:val="both"/>
        <w:rPr>
          <w:b/>
          <w:bCs/>
        </w:rPr>
      </w:pPr>
    </w:p>
    <w:p w14:paraId="4B6CE3E8" w14:textId="723CF1C0" w:rsidR="006314EF" w:rsidRPr="006314EF" w:rsidRDefault="006314EF" w:rsidP="006314EF">
      <w:pPr>
        <w:spacing w:after="0" w:line="240" w:lineRule="auto"/>
        <w:jc w:val="both"/>
      </w:pPr>
      <w:r>
        <w:rPr>
          <w:b/>
          <w:bCs/>
        </w:rPr>
        <w:t>3.1.1.</w:t>
      </w:r>
      <w:r w:rsidRPr="006314EF">
        <w:rPr>
          <w:b/>
          <w:bCs/>
        </w:rPr>
        <w:t>3.</w:t>
      </w:r>
      <w:r w:rsidRPr="006314EF">
        <w:rPr>
          <w:b/>
          <w:bCs/>
        </w:rPr>
        <w:tab/>
      </w:r>
      <w:r w:rsidRPr="006314EF">
        <w:t xml:space="preserve">Reflexione sobre la siguiente frase: “El ruido no es un enemigo silencioso”. </w:t>
      </w:r>
    </w:p>
    <w:p w14:paraId="2B700D08" w14:textId="77777777" w:rsidR="006314EF" w:rsidRPr="006314EF" w:rsidRDefault="006314EF" w:rsidP="006314EF">
      <w:pPr>
        <w:spacing w:after="0" w:line="240" w:lineRule="auto"/>
        <w:jc w:val="both"/>
      </w:pPr>
      <w:r w:rsidRPr="006314EF">
        <w:t>-</w:t>
      </w:r>
      <w:r w:rsidRPr="006314EF">
        <w:tab/>
        <w:t>¿Qué opinión tienes al respecto? Explique su respuesta</w:t>
      </w:r>
    </w:p>
    <w:p w14:paraId="04B0A5E8" w14:textId="77777777" w:rsidR="006314EF" w:rsidRPr="006314EF" w:rsidRDefault="006314EF" w:rsidP="006314EF">
      <w:pPr>
        <w:spacing w:after="0" w:line="240" w:lineRule="auto"/>
        <w:jc w:val="both"/>
        <w:rPr>
          <w:b/>
          <w:bCs/>
        </w:rPr>
      </w:pPr>
    </w:p>
    <w:p w14:paraId="07D95907" w14:textId="3BC937AD" w:rsidR="006314EF" w:rsidRPr="006314EF" w:rsidRDefault="006314EF" w:rsidP="006314EF">
      <w:pPr>
        <w:spacing w:after="0" w:line="240" w:lineRule="auto"/>
        <w:jc w:val="both"/>
      </w:pPr>
      <w:r>
        <w:rPr>
          <w:b/>
          <w:bCs/>
        </w:rPr>
        <w:t>3.1.1.</w:t>
      </w:r>
      <w:r w:rsidRPr="006314EF">
        <w:rPr>
          <w:b/>
          <w:bCs/>
        </w:rPr>
        <w:t>4.</w:t>
      </w:r>
      <w:r w:rsidRPr="006314EF">
        <w:rPr>
          <w:b/>
          <w:bCs/>
        </w:rPr>
        <w:tab/>
      </w:r>
      <w:r w:rsidRPr="006314EF">
        <w:t xml:space="preserve">Reflexione sobre el siguiente video sobre el Ruido y salud más allá de la molestia: https://youtu.be/xILykRjEFzg </w:t>
      </w:r>
    </w:p>
    <w:p w14:paraId="3839074F" w14:textId="77777777" w:rsidR="006314EF" w:rsidRPr="006314EF" w:rsidRDefault="006314EF" w:rsidP="006314EF">
      <w:pPr>
        <w:spacing w:after="0" w:line="240" w:lineRule="auto"/>
        <w:jc w:val="both"/>
      </w:pPr>
      <w:r w:rsidRPr="006314EF">
        <w:t>- ¿Por qué se considera el ruido como una fuente de emisión de contaminación?</w:t>
      </w:r>
    </w:p>
    <w:p w14:paraId="7EDA2A27" w14:textId="77777777" w:rsidR="006314EF" w:rsidRPr="006314EF" w:rsidRDefault="006314EF" w:rsidP="006314EF">
      <w:pPr>
        <w:spacing w:after="0" w:line="240" w:lineRule="auto"/>
        <w:jc w:val="both"/>
      </w:pPr>
      <w:r w:rsidRPr="006314EF">
        <w:t>- ¿Por qué el ruido ambiental afecta nuestra salud, bienestar y economía?</w:t>
      </w:r>
    </w:p>
    <w:p w14:paraId="3A313A23" w14:textId="77777777" w:rsidR="006314EF" w:rsidRPr="006314EF" w:rsidRDefault="006314EF" w:rsidP="006314EF">
      <w:pPr>
        <w:spacing w:after="0" w:line="240" w:lineRule="auto"/>
        <w:jc w:val="both"/>
      </w:pPr>
      <w:r w:rsidRPr="006314EF">
        <w:t>- Mencione algunas fuentes de emisión de ruido en su localidad y cómo afectan su bienestar.</w:t>
      </w:r>
    </w:p>
    <w:p w14:paraId="6B9B5F56" w14:textId="77777777" w:rsidR="006314EF" w:rsidRDefault="006314EF" w:rsidP="006314EF">
      <w:pPr>
        <w:spacing w:after="0" w:line="240" w:lineRule="auto"/>
        <w:jc w:val="both"/>
        <w:rPr>
          <w:b/>
          <w:bCs/>
        </w:rPr>
      </w:pPr>
    </w:p>
    <w:p w14:paraId="48A047A5" w14:textId="0D9015A7" w:rsidR="00C85F54" w:rsidRDefault="00C85F54" w:rsidP="006314EF">
      <w:pPr>
        <w:spacing w:after="0" w:line="240" w:lineRule="auto"/>
        <w:jc w:val="both"/>
      </w:pPr>
      <w:r w:rsidRPr="00C85F54">
        <w:rPr>
          <w:b/>
          <w:bCs/>
        </w:rPr>
        <w:t>Ambiente Requerido:</w:t>
      </w:r>
      <w:r>
        <w:t xml:space="preserve"> Aula tradicional dotado con computadores y software ofimático, con conexión a internet </w:t>
      </w:r>
    </w:p>
    <w:p w14:paraId="24A4840D" w14:textId="7A55CCD7" w:rsidR="00C85F54" w:rsidRDefault="00C85F54" w:rsidP="00C85F54">
      <w:pPr>
        <w:spacing w:after="0" w:line="240" w:lineRule="auto"/>
        <w:jc w:val="both"/>
      </w:pPr>
      <w:r>
        <w:t xml:space="preserve"> </w:t>
      </w:r>
    </w:p>
    <w:p w14:paraId="0A7CD49B" w14:textId="74FFB31E" w:rsidR="002A47CD" w:rsidRDefault="00C85F54" w:rsidP="003F6408">
      <w:pPr>
        <w:tabs>
          <w:tab w:val="left" w:pos="4320"/>
          <w:tab w:val="left" w:pos="4485"/>
          <w:tab w:val="left" w:pos="5445"/>
        </w:tabs>
        <w:spacing w:line="360" w:lineRule="auto"/>
        <w:jc w:val="both"/>
      </w:pPr>
      <w:r w:rsidRPr="00C85F54">
        <w:rPr>
          <w:b/>
          <w:bCs/>
        </w:rPr>
        <w:t>Materiales:</w:t>
      </w:r>
      <w:r>
        <w:t xml:space="preserve"> Borrador de acrílico; Marcadores borrables; Tablero de acrílico</w:t>
      </w:r>
      <w:r w:rsidR="00766876">
        <w:t>.</w:t>
      </w:r>
    </w:p>
    <w:p w14:paraId="36F76A3C" w14:textId="77777777" w:rsidR="008F5A45" w:rsidRDefault="008F5A45" w:rsidP="003F6408">
      <w:pPr>
        <w:tabs>
          <w:tab w:val="left" w:pos="4320"/>
          <w:tab w:val="left" w:pos="4485"/>
          <w:tab w:val="left" w:pos="5445"/>
        </w:tabs>
        <w:spacing w:line="360" w:lineRule="auto"/>
        <w:jc w:val="both"/>
      </w:pPr>
    </w:p>
    <w:p w14:paraId="006C3BB8" w14:textId="77777777" w:rsidR="00710A90" w:rsidRDefault="00C85F54" w:rsidP="00710A90">
      <w:pPr>
        <w:spacing w:after="0" w:line="240" w:lineRule="auto"/>
        <w:rPr>
          <w:b/>
        </w:rPr>
      </w:pPr>
      <w:r>
        <w:rPr>
          <w:rFonts w:cs="Calibri"/>
          <w:b/>
          <w:bCs/>
          <w:lang w:val="es-MX"/>
        </w:rPr>
        <w:t>3.</w:t>
      </w:r>
      <w:r w:rsidR="00710A90">
        <w:rPr>
          <w:rFonts w:cs="Calibri"/>
          <w:b/>
          <w:bCs/>
          <w:lang w:val="es-MX"/>
        </w:rPr>
        <w:t>2</w:t>
      </w:r>
      <w:r>
        <w:rPr>
          <w:rFonts w:cs="Calibri"/>
          <w:b/>
          <w:bCs/>
          <w:lang w:val="es-MX"/>
        </w:rPr>
        <w:t xml:space="preserve"> </w:t>
      </w:r>
      <w:r w:rsidR="00710A90">
        <w:rPr>
          <w:b/>
        </w:rPr>
        <w:t>Actividad de Contextualización:</w:t>
      </w:r>
    </w:p>
    <w:p w14:paraId="533BC115" w14:textId="77777777" w:rsidR="00710A90" w:rsidRDefault="00710A90" w:rsidP="00710A90">
      <w:pPr>
        <w:spacing w:after="0" w:line="240" w:lineRule="auto"/>
        <w:rPr>
          <w:b/>
        </w:rPr>
      </w:pPr>
    </w:p>
    <w:p w14:paraId="68245276" w14:textId="5C4024DF" w:rsidR="003F6408" w:rsidRDefault="00710A90" w:rsidP="003F6408">
      <w:pPr>
        <w:tabs>
          <w:tab w:val="left" w:pos="4320"/>
          <w:tab w:val="left" w:pos="4485"/>
          <w:tab w:val="left" w:pos="5445"/>
        </w:tabs>
        <w:spacing w:line="360" w:lineRule="auto"/>
        <w:jc w:val="both"/>
        <w:rPr>
          <w:rFonts w:cs="Calibri"/>
          <w:b/>
          <w:bCs/>
          <w:lang w:val="es-MX"/>
        </w:rPr>
      </w:pPr>
      <w:r>
        <w:rPr>
          <w:b/>
        </w:rPr>
        <w:t>3.2.1</w:t>
      </w:r>
      <w:r w:rsidR="00E21101">
        <w:rPr>
          <w:b/>
        </w:rPr>
        <w:t xml:space="preserve"> </w:t>
      </w:r>
      <w:r w:rsidR="00FC3E27" w:rsidRPr="00FC3E27">
        <w:rPr>
          <w:rFonts w:cs="Calibri"/>
          <w:b/>
          <w:bCs/>
          <w:lang w:val="es-MX"/>
        </w:rPr>
        <w:t>Reconocer conocimientos y aprendizajes previos</w:t>
      </w:r>
      <w:r w:rsidR="00B62B6B">
        <w:rPr>
          <w:rFonts w:cs="Calibri"/>
          <w:b/>
          <w:bCs/>
          <w:lang w:val="es-MX"/>
        </w:rPr>
        <w:t xml:space="preserve"> </w:t>
      </w:r>
      <w:r w:rsidR="00F25DBA">
        <w:rPr>
          <w:rFonts w:cs="Calibri"/>
          <w:b/>
          <w:bCs/>
          <w:lang w:val="es-MX"/>
        </w:rPr>
        <w:t>entorno a los contaminantes</w:t>
      </w:r>
      <w:r w:rsidR="004E2FD9">
        <w:rPr>
          <w:rFonts w:cs="Calibri"/>
          <w:b/>
          <w:bCs/>
          <w:lang w:val="es-MX"/>
        </w:rPr>
        <w:t xml:space="preserve"> atmosféricos</w:t>
      </w:r>
      <w:r w:rsidR="00F25DBA">
        <w:rPr>
          <w:rFonts w:cs="Calibri"/>
          <w:b/>
          <w:bCs/>
          <w:lang w:val="es-MX"/>
        </w:rPr>
        <w:t xml:space="preserve"> los cuales se está expuesto al ambiente según </w:t>
      </w:r>
      <w:bookmarkStart w:id="1" w:name="_Hlk166222800"/>
      <w:r w:rsidR="00F25DBA">
        <w:rPr>
          <w:rFonts w:cs="Calibri"/>
          <w:b/>
          <w:bCs/>
          <w:lang w:val="es-MX"/>
        </w:rPr>
        <w:t>lo</w:t>
      </w:r>
      <w:r w:rsidR="00FC3E27" w:rsidRPr="00FC3E27">
        <w:rPr>
          <w:rFonts w:cs="Calibri"/>
          <w:b/>
          <w:bCs/>
          <w:lang w:val="es-MX"/>
        </w:rPr>
        <w:t xml:space="preserve"> establecido en el programa y proyecto de formac</w:t>
      </w:r>
      <w:r w:rsidR="007E0860">
        <w:rPr>
          <w:rFonts w:cs="Calibri"/>
          <w:b/>
          <w:bCs/>
          <w:lang w:val="es-MX"/>
        </w:rPr>
        <w:t>ión</w:t>
      </w:r>
      <w:r w:rsidR="00B62B6B">
        <w:rPr>
          <w:rFonts w:cs="Calibri"/>
          <w:b/>
          <w:bCs/>
          <w:lang w:val="es-MX"/>
        </w:rPr>
        <w:t>.</w:t>
      </w:r>
    </w:p>
    <w:bookmarkEnd w:id="1"/>
    <w:p w14:paraId="4E916BB0" w14:textId="06023F10" w:rsidR="00F25DBA" w:rsidRDefault="008F5A45" w:rsidP="00F25DBA">
      <w:pPr>
        <w:tabs>
          <w:tab w:val="left" w:pos="4320"/>
          <w:tab w:val="left" w:pos="4485"/>
          <w:tab w:val="left" w:pos="5445"/>
        </w:tabs>
        <w:spacing w:line="360" w:lineRule="auto"/>
        <w:jc w:val="both"/>
        <w:rPr>
          <w:rFonts w:cs="Calibri"/>
          <w:lang w:val="es-MX"/>
        </w:rPr>
      </w:pPr>
      <w:r>
        <w:rPr>
          <w:rFonts w:cs="Calibri"/>
          <w:b/>
          <w:bCs/>
          <w:lang w:val="es-MX"/>
        </w:rPr>
        <w:t xml:space="preserve">3.2.1.1 </w:t>
      </w:r>
      <w:r w:rsidR="00B14C16">
        <w:rPr>
          <w:rFonts w:cs="Calibri"/>
          <w:lang w:val="es-MX"/>
        </w:rPr>
        <w:t>Mediante</w:t>
      </w:r>
      <w:r w:rsidR="00F25DBA" w:rsidRPr="00F25DBA">
        <w:rPr>
          <w:rFonts w:cs="Calibri"/>
          <w:lang w:val="es-MX"/>
        </w:rPr>
        <w:t xml:space="preserve"> la lectura y análisis del texto los aprendices deberán poner en práctica</w:t>
      </w:r>
      <w:r w:rsidR="00F25DBA">
        <w:rPr>
          <w:rFonts w:cs="Calibri"/>
          <w:lang w:val="es-MX"/>
        </w:rPr>
        <w:t xml:space="preserve"> </w:t>
      </w:r>
      <w:r w:rsidR="00F25DBA" w:rsidRPr="00F25DBA">
        <w:rPr>
          <w:rFonts w:cs="Calibri"/>
          <w:lang w:val="es-MX"/>
        </w:rPr>
        <w:t xml:space="preserve">los </w:t>
      </w:r>
      <w:r w:rsidRPr="00F25DBA">
        <w:rPr>
          <w:rFonts w:cs="Calibri"/>
          <w:lang w:val="es-MX"/>
        </w:rPr>
        <w:t>conocimientos previos</w:t>
      </w:r>
      <w:r w:rsidR="00F25DBA" w:rsidRPr="00F25DBA">
        <w:rPr>
          <w:rFonts w:cs="Calibri"/>
          <w:lang w:val="es-MX"/>
        </w:rPr>
        <w:t xml:space="preserve"> a los de esta formación, identificando la siguiente información:</w:t>
      </w:r>
    </w:p>
    <w:p w14:paraId="0E408C4E" w14:textId="77777777" w:rsidR="00F25DBA" w:rsidRDefault="00F25DBA" w:rsidP="00F25DBA">
      <w:pPr>
        <w:tabs>
          <w:tab w:val="left" w:pos="4320"/>
          <w:tab w:val="left" w:pos="4485"/>
          <w:tab w:val="left" w:pos="5445"/>
        </w:tabs>
        <w:spacing w:line="360" w:lineRule="auto"/>
        <w:jc w:val="both"/>
        <w:rPr>
          <w:rFonts w:cs="Calibri"/>
          <w:lang w:val="es-MX"/>
        </w:rPr>
      </w:pPr>
      <w:r>
        <w:rPr>
          <w:rFonts w:cs="Calibri"/>
          <w:lang w:val="es-MX"/>
        </w:rPr>
        <w:t>¿</w:t>
      </w:r>
      <w:r w:rsidRPr="00F25DBA">
        <w:rPr>
          <w:rFonts w:cs="Calibri"/>
          <w:lang w:val="es-MX"/>
        </w:rPr>
        <w:t>Qué aspectos e impactos ambientales se identifican</w:t>
      </w:r>
      <w:r>
        <w:rPr>
          <w:rFonts w:cs="Calibri"/>
          <w:lang w:val="es-MX"/>
        </w:rPr>
        <w:t>?</w:t>
      </w:r>
    </w:p>
    <w:p w14:paraId="07E8AADD" w14:textId="77777777" w:rsidR="00F25DBA" w:rsidRDefault="00F25DBA" w:rsidP="00F25DBA">
      <w:pPr>
        <w:tabs>
          <w:tab w:val="left" w:pos="4320"/>
          <w:tab w:val="left" w:pos="4485"/>
          <w:tab w:val="left" w:pos="5445"/>
        </w:tabs>
        <w:spacing w:line="360" w:lineRule="auto"/>
        <w:jc w:val="both"/>
        <w:rPr>
          <w:rFonts w:cs="Calibri"/>
          <w:lang w:val="es-MX"/>
        </w:rPr>
      </w:pPr>
      <w:r>
        <w:rPr>
          <w:rFonts w:cs="Calibri"/>
          <w:lang w:val="es-MX"/>
        </w:rPr>
        <w:t>¿</w:t>
      </w:r>
      <w:r w:rsidRPr="00F25DBA">
        <w:rPr>
          <w:rFonts w:cs="Calibri"/>
          <w:lang w:val="es-MX"/>
        </w:rPr>
        <w:t>Por</w:t>
      </w:r>
      <w:r>
        <w:rPr>
          <w:rFonts w:cs="Calibri"/>
          <w:lang w:val="es-MX"/>
        </w:rPr>
        <w:t xml:space="preserve"> </w:t>
      </w:r>
      <w:r w:rsidRPr="00F25DBA">
        <w:rPr>
          <w:rFonts w:cs="Calibri"/>
          <w:lang w:val="es-MX"/>
        </w:rPr>
        <w:t>qué sucedió el evento de contaminación</w:t>
      </w:r>
      <w:r>
        <w:rPr>
          <w:rFonts w:cs="Calibri"/>
          <w:lang w:val="es-MX"/>
        </w:rPr>
        <w:t>?</w:t>
      </w:r>
    </w:p>
    <w:p w14:paraId="233E1789" w14:textId="77777777" w:rsidR="00B14C16" w:rsidRDefault="00B14C16" w:rsidP="00F25DBA">
      <w:pPr>
        <w:tabs>
          <w:tab w:val="left" w:pos="4320"/>
          <w:tab w:val="left" w:pos="4485"/>
          <w:tab w:val="left" w:pos="5445"/>
        </w:tabs>
        <w:spacing w:line="360" w:lineRule="auto"/>
        <w:jc w:val="both"/>
        <w:rPr>
          <w:rFonts w:cs="Calibri"/>
          <w:lang w:val="es-MX"/>
        </w:rPr>
      </w:pPr>
      <w:r>
        <w:rPr>
          <w:rFonts w:cs="Calibri"/>
          <w:lang w:val="es-MX"/>
        </w:rPr>
        <w:t xml:space="preserve">¿Quiénes </w:t>
      </w:r>
      <w:r w:rsidR="00F25DBA" w:rsidRPr="00F25DBA">
        <w:rPr>
          <w:rFonts w:cs="Calibri"/>
          <w:lang w:val="es-MX"/>
        </w:rPr>
        <w:t>son los individuos afectados</w:t>
      </w:r>
      <w:r>
        <w:rPr>
          <w:rFonts w:cs="Calibri"/>
          <w:lang w:val="es-MX"/>
        </w:rPr>
        <w:t>?</w:t>
      </w:r>
    </w:p>
    <w:p w14:paraId="79C15CC0" w14:textId="50AFB795" w:rsidR="00B14C16" w:rsidRDefault="00B14C16" w:rsidP="00F25DBA">
      <w:pPr>
        <w:tabs>
          <w:tab w:val="left" w:pos="4320"/>
          <w:tab w:val="left" w:pos="4485"/>
          <w:tab w:val="left" w:pos="5445"/>
        </w:tabs>
        <w:spacing w:line="360" w:lineRule="auto"/>
        <w:jc w:val="both"/>
        <w:rPr>
          <w:rFonts w:cs="Calibri"/>
          <w:lang w:val="es-MX"/>
        </w:rPr>
      </w:pPr>
      <w:r>
        <w:rPr>
          <w:rFonts w:cs="Calibri"/>
          <w:lang w:val="es-MX"/>
        </w:rPr>
        <w:t>¿</w:t>
      </w:r>
      <w:r w:rsidRPr="00F25DBA">
        <w:rPr>
          <w:rFonts w:cs="Calibri"/>
          <w:lang w:val="es-MX"/>
        </w:rPr>
        <w:t>Qué</w:t>
      </w:r>
      <w:r w:rsidR="00F25DBA" w:rsidRPr="00F25DBA">
        <w:rPr>
          <w:rFonts w:cs="Calibri"/>
          <w:lang w:val="es-MX"/>
        </w:rPr>
        <w:t xml:space="preserve"> se debe hacer en caso de este tipo de contaminaciones</w:t>
      </w:r>
      <w:r>
        <w:rPr>
          <w:rFonts w:cs="Calibri"/>
          <w:lang w:val="es-MX"/>
        </w:rPr>
        <w:t>?</w:t>
      </w:r>
    </w:p>
    <w:p w14:paraId="4E17B3FD" w14:textId="77777777" w:rsidR="00B14C16" w:rsidRDefault="00F25DBA" w:rsidP="00F25DBA">
      <w:pPr>
        <w:tabs>
          <w:tab w:val="left" w:pos="4320"/>
          <w:tab w:val="left" w:pos="4485"/>
          <w:tab w:val="left" w:pos="5445"/>
        </w:tabs>
        <w:spacing w:line="360" w:lineRule="auto"/>
        <w:jc w:val="both"/>
        <w:rPr>
          <w:rFonts w:cs="Calibri"/>
          <w:lang w:val="es-MX"/>
        </w:rPr>
      </w:pPr>
      <w:r w:rsidRPr="00F25DBA">
        <w:rPr>
          <w:rFonts w:cs="Calibri"/>
          <w:lang w:val="es-MX"/>
        </w:rPr>
        <w:t xml:space="preserve">Enlace del texto: https://www.semana.com/sostenible/impacto/informe-especial/articulo/exclusivo-aguacateel-oro-verde-que-envenena-el-agua-del-quindio/202124/ </w:t>
      </w:r>
    </w:p>
    <w:p w14:paraId="4DCAF54F" w14:textId="38DDD148" w:rsidR="008F5A45" w:rsidRDefault="008F5A45" w:rsidP="008F5A45">
      <w:pPr>
        <w:tabs>
          <w:tab w:val="left" w:pos="4320"/>
          <w:tab w:val="left" w:pos="4485"/>
          <w:tab w:val="left" w:pos="5445"/>
        </w:tabs>
        <w:spacing w:line="360" w:lineRule="auto"/>
        <w:jc w:val="both"/>
        <w:rPr>
          <w:rFonts w:cs="Calibri"/>
          <w:b/>
          <w:bCs/>
          <w:lang w:val="es-MX"/>
        </w:rPr>
      </w:pPr>
      <w:r>
        <w:rPr>
          <w:rFonts w:cs="Calibri"/>
          <w:b/>
          <w:bCs/>
          <w:lang w:val="es-MX"/>
        </w:rPr>
        <w:lastRenderedPageBreak/>
        <w:t xml:space="preserve">3.2.1.2 </w:t>
      </w:r>
      <w:r w:rsidRPr="008F5A45">
        <w:rPr>
          <w:rFonts w:cs="Calibri"/>
          <w:lang w:val="es-MX"/>
        </w:rPr>
        <w:t xml:space="preserve">De acuerdo con los conceptos básicos sobre contaminación atmosférica, los </w:t>
      </w:r>
      <w:r w:rsidR="00EB1C30">
        <w:rPr>
          <w:rFonts w:cs="Calibri"/>
          <w:lang w:val="es-MX"/>
        </w:rPr>
        <w:t xml:space="preserve">aprendices </w:t>
      </w:r>
      <w:r w:rsidRPr="008F5A45">
        <w:rPr>
          <w:rFonts w:cs="Calibri"/>
          <w:lang w:val="es-MX"/>
        </w:rPr>
        <w:t>realizarán un glosario sobre aspectos relativos a la contaminación atmosférica que contenga:</w:t>
      </w:r>
      <w:r w:rsidRPr="008F5A45">
        <w:rPr>
          <w:rFonts w:cs="Calibri"/>
          <w:b/>
          <w:bCs/>
          <w:lang w:val="es-MX"/>
        </w:rPr>
        <w:t xml:space="preserve"> </w:t>
      </w:r>
    </w:p>
    <w:p w14:paraId="7C994D76" w14:textId="3FB7DBF6" w:rsidR="008F5A45" w:rsidRDefault="008F5A45" w:rsidP="008F5A45">
      <w:pPr>
        <w:tabs>
          <w:tab w:val="left" w:pos="4320"/>
          <w:tab w:val="left" w:pos="4485"/>
          <w:tab w:val="left" w:pos="5445"/>
        </w:tabs>
        <w:spacing w:line="360" w:lineRule="auto"/>
        <w:jc w:val="both"/>
        <w:rPr>
          <w:rFonts w:cs="Calibri"/>
          <w:lang w:val="es-MX"/>
        </w:rPr>
      </w:pPr>
      <w:r>
        <w:rPr>
          <w:rFonts w:cs="Calibri"/>
          <w:b/>
          <w:bCs/>
          <w:lang w:val="es-MX"/>
        </w:rPr>
        <w:t xml:space="preserve">- </w:t>
      </w:r>
      <w:r w:rsidRPr="008F5A45">
        <w:rPr>
          <w:rFonts w:cs="Calibri"/>
          <w:lang w:val="es-MX"/>
        </w:rPr>
        <w:t>Contaminación atmosférica</w:t>
      </w:r>
      <w:r>
        <w:rPr>
          <w:rFonts w:cs="Calibri"/>
          <w:lang w:val="es-MX"/>
        </w:rPr>
        <w:tab/>
        <w:t xml:space="preserve">- </w:t>
      </w:r>
      <w:r w:rsidRPr="008F5A45">
        <w:rPr>
          <w:rFonts w:cs="Calibri"/>
          <w:lang w:val="es-MX"/>
        </w:rPr>
        <w:t>Contaminante atmosférico</w:t>
      </w:r>
    </w:p>
    <w:p w14:paraId="0772D352" w14:textId="12B91E1F" w:rsidR="008F5A45" w:rsidRDefault="008F5A45" w:rsidP="008F5A45">
      <w:pPr>
        <w:tabs>
          <w:tab w:val="left" w:pos="4320"/>
          <w:tab w:val="left" w:pos="4485"/>
          <w:tab w:val="left" w:pos="5445"/>
        </w:tabs>
        <w:spacing w:line="360" w:lineRule="auto"/>
        <w:jc w:val="both"/>
        <w:rPr>
          <w:rFonts w:cs="Calibri"/>
          <w:lang w:val="es-MX"/>
        </w:rPr>
      </w:pPr>
      <w:r>
        <w:rPr>
          <w:rFonts w:cs="Calibri"/>
          <w:lang w:val="es-MX"/>
        </w:rPr>
        <w:t xml:space="preserve">- </w:t>
      </w:r>
      <w:r w:rsidRPr="008F5A45">
        <w:rPr>
          <w:rFonts w:cs="Calibri"/>
          <w:lang w:val="es-MX"/>
        </w:rPr>
        <w:t>Fuente contaminante</w:t>
      </w:r>
      <w:r>
        <w:rPr>
          <w:rFonts w:cs="Calibri"/>
          <w:lang w:val="es-MX"/>
        </w:rPr>
        <w:tab/>
        <w:t xml:space="preserve">- </w:t>
      </w:r>
      <w:r w:rsidRPr="008F5A45">
        <w:rPr>
          <w:rFonts w:cs="Calibri"/>
          <w:lang w:val="es-MX"/>
        </w:rPr>
        <w:t>Proceso contaminante</w:t>
      </w:r>
    </w:p>
    <w:p w14:paraId="595F8119" w14:textId="0B81EA62" w:rsidR="008F5A45" w:rsidRPr="008F5A45" w:rsidRDefault="008F5A45" w:rsidP="008F5A45">
      <w:pPr>
        <w:tabs>
          <w:tab w:val="left" w:pos="4320"/>
          <w:tab w:val="left" w:pos="4485"/>
          <w:tab w:val="left" w:pos="5445"/>
        </w:tabs>
        <w:spacing w:line="360" w:lineRule="auto"/>
        <w:jc w:val="both"/>
        <w:rPr>
          <w:rFonts w:cs="Calibri"/>
          <w:lang w:val="es-MX"/>
        </w:rPr>
      </w:pPr>
      <w:r>
        <w:rPr>
          <w:rFonts w:cs="Calibri"/>
          <w:lang w:val="es-MX"/>
        </w:rPr>
        <w:t xml:space="preserve">- </w:t>
      </w:r>
      <w:r w:rsidRPr="008F5A45">
        <w:rPr>
          <w:rFonts w:cs="Calibri"/>
          <w:lang w:val="es-MX"/>
        </w:rPr>
        <w:t>Emisión</w:t>
      </w:r>
      <w:r>
        <w:rPr>
          <w:rFonts w:cs="Calibri"/>
          <w:lang w:val="es-MX"/>
        </w:rPr>
        <w:tab/>
        <w:t>- I</w:t>
      </w:r>
      <w:r w:rsidRPr="008F5A45">
        <w:rPr>
          <w:rFonts w:cs="Calibri"/>
          <w:lang w:val="es-MX"/>
        </w:rPr>
        <w:t>nmisión o calidad de aire</w:t>
      </w:r>
    </w:p>
    <w:p w14:paraId="543D0DB1" w14:textId="340BAD49" w:rsidR="008F5A45" w:rsidRPr="008F5A45" w:rsidRDefault="008F5A45" w:rsidP="008F5A45">
      <w:pPr>
        <w:tabs>
          <w:tab w:val="left" w:pos="4320"/>
          <w:tab w:val="left" w:pos="4485"/>
          <w:tab w:val="left" w:pos="5445"/>
        </w:tabs>
        <w:spacing w:line="360" w:lineRule="auto"/>
        <w:jc w:val="both"/>
        <w:rPr>
          <w:rFonts w:cs="Calibri"/>
          <w:lang w:val="es-MX"/>
        </w:rPr>
      </w:pPr>
      <w:r>
        <w:rPr>
          <w:rFonts w:cs="Calibri"/>
          <w:lang w:val="es-MX"/>
        </w:rPr>
        <w:t xml:space="preserve">- </w:t>
      </w:r>
      <w:r w:rsidRPr="008F5A45">
        <w:rPr>
          <w:rFonts w:cs="Calibri"/>
          <w:lang w:val="es-MX"/>
        </w:rPr>
        <w:t>Dispersión de contaminante</w:t>
      </w:r>
      <w:r>
        <w:rPr>
          <w:rFonts w:cs="Calibri"/>
          <w:lang w:val="es-MX"/>
        </w:rPr>
        <w:t>s</w:t>
      </w:r>
      <w:r>
        <w:rPr>
          <w:rFonts w:cs="Calibri"/>
          <w:lang w:val="es-MX"/>
        </w:rPr>
        <w:tab/>
        <w:t xml:space="preserve">- </w:t>
      </w:r>
      <w:r w:rsidRPr="008F5A45">
        <w:rPr>
          <w:rFonts w:cs="Calibri"/>
          <w:lang w:val="es-MX"/>
        </w:rPr>
        <w:t>Valor límite de contaminante</w:t>
      </w:r>
    </w:p>
    <w:p w14:paraId="389E7D78" w14:textId="1BF4C4BA" w:rsidR="008F5A45" w:rsidRPr="008F5A45" w:rsidRDefault="008F5A45" w:rsidP="008F5A45">
      <w:pPr>
        <w:tabs>
          <w:tab w:val="left" w:pos="4320"/>
          <w:tab w:val="left" w:pos="4485"/>
          <w:tab w:val="left" w:pos="5445"/>
        </w:tabs>
        <w:spacing w:line="360" w:lineRule="auto"/>
        <w:jc w:val="both"/>
        <w:rPr>
          <w:rFonts w:cs="Calibri"/>
          <w:lang w:val="es-MX"/>
        </w:rPr>
      </w:pPr>
      <w:r>
        <w:rPr>
          <w:rFonts w:cs="Calibri"/>
          <w:lang w:val="es-MX"/>
        </w:rPr>
        <w:t xml:space="preserve">- </w:t>
      </w:r>
      <w:r w:rsidRPr="008F5A45">
        <w:rPr>
          <w:rFonts w:cs="Calibri"/>
          <w:lang w:val="es-MX"/>
        </w:rPr>
        <w:t>Umbral</w:t>
      </w:r>
      <w:r>
        <w:rPr>
          <w:rFonts w:cs="Calibri"/>
          <w:lang w:val="es-MX"/>
        </w:rPr>
        <w:tab/>
        <w:t xml:space="preserve">- </w:t>
      </w:r>
      <w:r w:rsidRPr="008F5A45">
        <w:rPr>
          <w:rFonts w:cs="Calibri"/>
          <w:lang w:val="es-MX"/>
        </w:rPr>
        <w:t>Valor guía</w:t>
      </w:r>
    </w:p>
    <w:p w14:paraId="40F5ED86" w14:textId="774DB62F" w:rsidR="008F5A45" w:rsidRPr="008F5A45" w:rsidRDefault="008F5A45" w:rsidP="008F5A45">
      <w:pPr>
        <w:tabs>
          <w:tab w:val="left" w:pos="4320"/>
          <w:tab w:val="left" w:pos="4485"/>
          <w:tab w:val="left" w:pos="5445"/>
        </w:tabs>
        <w:spacing w:line="360" w:lineRule="auto"/>
        <w:jc w:val="both"/>
        <w:rPr>
          <w:rFonts w:cs="Calibri"/>
          <w:lang w:val="es-MX"/>
        </w:rPr>
      </w:pPr>
      <w:r>
        <w:rPr>
          <w:rFonts w:cs="Calibri"/>
          <w:lang w:val="es-MX"/>
        </w:rPr>
        <w:t xml:space="preserve">- </w:t>
      </w:r>
      <w:r w:rsidRPr="008F5A45">
        <w:rPr>
          <w:rFonts w:cs="Calibri"/>
          <w:lang w:val="es-MX"/>
        </w:rPr>
        <w:t>Valor de emergencia</w:t>
      </w:r>
      <w:r>
        <w:rPr>
          <w:rFonts w:cs="Calibri"/>
          <w:lang w:val="es-MX"/>
        </w:rPr>
        <w:tab/>
        <w:t xml:space="preserve">- </w:t>
      </w:r>
      <w:r w:rsidRPr="008F5A45">
        <w:rPr>
          <w:rFonts w:cs="Calibri"/>
          <w:lang w:val="es-MX"/>
        </w:rPr>
        <w:t>Material particulado</w:t>
      </w:r>
    </w:p>
    <w:p w14:paraId="3EAEDD27" w14:textId="073D817E" w:rsidR="008F5A45" w:rsidRPr="008F5A45" w:rsidRDefault="008F5A45" w:rsidP="008F5A45">
      <w:pPr>
        <w:tabs>
          <w:tab w:val="left" w:pos="4320"/>
          <w:tab w:val="left" w:pos="4485"/>
          <w:tab w:val="left" w:pos="5445"/>
        </w:tabs>
        <w:spacing w:line="360" w:lineRule="auto"/>
        <w:jc w:val="both"/>
        <w:rPr>
          <w:rFonts w:cs="Calibri"/>
          <w:lang w:val="es-MX"/>
        </w:rPr>
      </w:pPr>
      <w:r>
        <w:rPr>
          <w:rFonts w:cs="Calibri"/>
          <w:lang w:val="es-MX"/>
        </w:rPr>
        <w:t xml:space="preserve">- </w:t>
      </w:r>
      <w:r w:rsidRPr="008F5A45">
        <w:rPr>
          <w:rFonts w:cs="Calibri"/>
          <w:lang w:val="es-MX"/>
        </w:rPr>
        <w:t>Partículas en suspensión en la atmósfera</w:t>
      </w:r>
      <w:r>
        <w:rPr>
          <w:rFonts w:cs="Calibri"/>
          <w:lang w:val="es-MX"/>
        </w:rPr>
        <w:tab/>
        <w:t xml:space="preserve">- </w:t>
      </w:r>
      <w:r w:rsidRPr="008F5A45">
        <w:rPr>
          <w:rFonts w:cs="Calibri"/>
          <w:lang w:val="es-MX"/>
        </w:rPr>
        <w:t>Partículas sedimentables</w:t>
      </w:r>
    </w:p>
    <w:p w14:paraId="67CFCEE4" w14:textId="7EE4BD51" w:rsidR="008F5A45" w:rsidRPr="008F5A45" w:rsidRDefault="008F5A45" w:rsidP="008F5A45">
      <w:pPr>
        <w:tabs>
          <w:tab w:val="left" w:pos="4320"/>
          <w:tab w:val="left" w:pos="4485"/>
          <w:tab w:val="left" w:pos="5445"/>
        </w:tabs>
        <w:spacing w:line="360" w:lineRule="auto"/>
        <w:jc w:val="both"/>
        <w:rPr>
          <w:rFonts w:cs="Calibri"/>
          <w:lang w:val="es-MX"/>
        </w:rPr>
      </w:pPr>
      <w:r>
        <w:rPr>
          <w:rFonts w:cs="Calibri"/>
          <w:lang w:val="es-MX"/>
        </w:rPr>
        <w:t xml:space="preserve">- </w:t>
      </w:r>
      <w:r w:rsidRPr="008F5A45">
        <w:rPr>
          <w:rFonts w:cs="Calibri"/>
          <w:lang w:val="es-MX"/>
        </w:rPr>
        <w:t>PM10</w:t>
      </w:r>
      <w:r>
        <w:rPr>
          <w:rFonts w:cs="Calibri"/>
          <w:lang w:val="es-MX"/>
        </w:rPr>
        <w:tab/>
        <w:t xml:space="preserve">- </w:t>
      </w:r>
      <w:r w:rsidRPr="008F5A45">
        <w:rPr>
          <w:rFonts w:cs="Calibri"/>
          <w:lang w:val="es-MX"/>
        </w:rPr>
        <w:t>Polvos</w:t>
      </w:r>
    </w:p>
    <w:p w14:paraId="0CB909C4" w14:textId="2D206F6B" w:rsidR="008F5A45" w:rsidRPr="008F5A45" w:rsidRDefault="008F5A45" w:rsidP="008F5A45">
      <w:pPr>
        <w:tabs>
          <w:tab w:val="left" w:pos="4320"/>
          <w:tab w:val="left" w:pos="4485"/>
          <w:tab w:val="left" w:pos="5445"/>
        </w:tabs>
        <w:spacing w:line="360" w:lineRule="auto"/>
        <w:jc w:val="both"/>
        <w:rPr>
          <w:rFonts w:cs="Calibri"/>
          <w:lang w:val="es-MX"/>
        </w:rPr>
      </w:pPr>
      <w:r>
        <w:rPr>
          <w:rFonts w:cs="Calibri"/>
          <w:lang w:val="es-MX"/>
        </w:rPr>
        <w:t xml:space="preserve">- </w:t>
      </w:r>
      <w:r w:rsidRPr="008F5A45">
        <w:rPr>
          <w:rFonts w:cs="Calibri"/>
          <w:lang w:val="es-MX"/>
        </w:rPr>
        <w:t>Humos</w:t>
      </w:r>
      <w:r w:rsidR="00EB1C30">
        <w:rPr>
          <w:rFonts w:cs="Calibri"/>
          <w:lang w:val="es-MX"/>
        </w:rPr>
        <w:tab/>
        <w:t>- Nieblas o brumas</w:t>
      </w:r>
    </w:p>
    <w:p w14:paraId="6FB9E8AE" w14:textId="0E8532E3" w:rsidR="00EB1C30" w:rsidRPr="00EB1C30" w:rsidRDefault="00EB1C30" w:rsidP="00EB1C30">
      <w:pPr>
        <w:tabs>
          <w:tab w:val="left" w:pos="4320"/>
          <w:tab w:val="left" w:pos="4485"/>
          <w:tab w:val="left" w:pos="5445"/>
        </w:tabs>
        <w:spacing w:line="360" w:lineRule="auto"/>
        <w:jc w:val="both"/>
        <w:rPr>
          <w:rFonts w:cs="Calibri"/>
          <w:b/>
          <w:bCs/>
          <w:lang w:val="es-MX"/>
        </w:rPr>
      </w:pPr>
      <w:r>
        <w:rPr>
          <w:rFonts w:cs="Calibri"/>
          <w:b/>
          <w:bCs/>
          <w:lang w:val="es-MX"/>
        </w:rPr>
        <w:t xml:space="preserve">3.2.1.3 </w:t>
      </w:r>
      <w:r w:rsidRPr="00EB1C30">
        <w:rPr>
          <w:rFonts w:cs="Calibri"/>
          <w:lang w:val="es-MX"/>
        </w:rPr>
        <w:t>Referente a la contaminación por ruido la norma colombiana considera como tal el que se transmite a través del aire; realizar un mapa conceptual con los siguientes términos:</w:t>
      </w:r>
    </w:p>
    <w:p w14:paraId="5728FA33" w14:textId="19257E82" w:rsidR="00EB1C30" w:rsidRPr="00EB1C30" w:rsidRDefault="00EB1C30" w:rsidP="00EB1C30">
      <w:pPr>
        <w:tabs>
          <w:tab w:val="left" w:pos="4320"/>
          <w:tab w:val="left" w:pos="4485"/>
          <w:tab w:val="left" w:pos="5445"/>
        </w:tabs>
        <w:spacing w:line="360" w:lineRule="auto"/>
        <w:jc w:val="both"/>
        <w:rPr>
          <w:rFonts w:cs="Calibri"/>
          <w:lang w:val="es-MX"/>
        </w:rPr>
      </w:pPr>
      <w:r>
        <w:rPr>
          <w:rFonts w:cs="Calibri"/>
          <w:lang w:val="es-MX"/>
        </w:rPr>
        <w:t xml:space="preserve">- </w:t>
      </w:r>
      <w:r w:rsidRPr="00EB1C30">
        <w:rPr>
          <w:rFonts w:cs="Calibri"/>
          <w:lang w:val="es-MX"/>
        </w:rPr>
        <w:t>Presión sonora (En que unidades se expresa cual es el umbral de presión sonora).</w:t>
      </w:r>
    </w:p>
    <w:p w14:paraId="5A136951" w14:textId="702B18BC" w:rsidR="00EB1C30" w:rsidRPr="00EB1C30" w:rsidRDefault="00EB1C30" w:rsidP="00EB1C30">
      <w:pPr>
        <w:tabs>
          <w:tab w:val="left" w:pos="4320"/>
          <w:tab w:val="left" w:pos="4485"/>
          <w:tab w:val="left" w:pos="5445"/>
        </w:tabs>
        <w:spacing w:line="360" w:lineRule="auto"/>
        <w:jc w:val="both"/>
        <w:rPr>
          <w:rFonts w:cs="Calibri"/>
          <w:lang w:val="es-MX"/>
        </w:rPr>
      </w:pPr>
      <w:r>
        <w:rPr>
          <w:rFonts w:cs="Calibri"/>
          <w:lang w:val="es-MX"/>
        </w:rPr>
        <w:t xml:space="preserve">- </w:t>
      </w:r>
      <w:r w:rsidRPr="00EB1C30">
        <w:rPr>
          <w:rFonts w:cs="Calibri"/>
          <w:lang w:val="es-MX"/>
        </w:rPr>
        <w:t>Belio</w:t>
      </w:r>
      <w:r>
        <w:rPr>
          <w:rFonts w:cs="Calibri"/>
          <w:lang w:val="es-MX"/>
        </w:rPr>
        <w:tab/>
        <w:t>- Ruido</w:t>
      </w:r>
    </w:p>
    <w:p w14:paraId="0F0DCA46" w14:textId="2261520D" w:rsidR="00EB1C30" w:rsidRPr="00EB1C30" w:rsidRDefault="00EB1C30" w:rsidP="00EB1C30">
      <w:pPr>
        <w:tabs>
          <w:tab w:val="left" w:pos="4320"/>
          <w:tab w:val="left" w:pos="4485"/>
          <w:tab w:val="left" w:pos="5445"/>
        </w:tabs>
        <w:spacing w:line="360" w:lineRule="auto"/>
        <w:jc w:val="both"/>
        <w:rPr>
          <w:rFonts w:cs="Calibri"/>
          <w:lang w:val="es-MX"/>
        </w:rPr>
      </w:pPr>
      <w:r>
        <w:rPr>
          <w:rFonts w:cs="Calibri"/>
          <w:lang w:val="es-MX"/>
        </w:rPr>
        <w:t xml:space="preserve">- </w:t>
      </w:r>
      <w:r w:rsidRPr="00EB1C30">
        <w:rPr>
          <w:rFonts w:cs="Calibri"/>
          <w:lang w:val="es-MX"/>
        </w:rPr>
        <w:t>Decibel</w:t>
      </w:r>
      <w:r>
        <w:rPr>
          <w:rFonts w:cs="Calibri"/>
          <w:lang w:val="es-MX"/>
        </w:rPr>
        <w:tab/>
        <w:t xml:space="preserve">- </w:t>
      </w:r>
      <w:r w:rsidRPr="00EB1C30">
        <w:rPr>
          <w:rFonts w:cs="Calibri"/>
          <w:lang w:val="es-MX"/>
        </w:rPr>
        <w:t>Ruido Residual</w:t>
      </w:r>
    </w:p>
    <w:p w14:paraId="1966E351" w14:textId="661F05C0" w:rsidR="00EB1C30" w:rsidRPr="00EB1C30" w:rsidRDefault="00EB1C30" w:rsidP="00EB1C30">
      <w:pPr>
        <w:tabs>
          <w:tab w:val="left" w:pos="4320"/>
          <w:tab w:val="left" w:pos="4485"/>
          <w:tab w:val="left" w:pos="5445"/>
        </w:tabs>
        <w:spacing w:line="360" w:lineRule="auto"/>
        <w:jc w:val="both"/>
        <w:rPr>
          <w:rFonts w:cs="Calibri"/>
          <w:lang w:val="es-MX"/>
        </w:rPr>
      </w:pPr>
      <w:r>
        <w:rPr>
          <w:rFonts w:cs="Calibri"/>
          <w:lang w:val="es-MX"/>
        </w:rPr>
        <w:t xml:space="preserve">- </w:t>
      </w:r>
      <w:r w:rsidRPr="00EB1C30">
        <w:rPr>
          <w:rFonts w:cs="Calibri"/>
          <w:lang w:val="es-MX"/>
        </w:rPr>
        <w:t>Nivel de presión sonora continúa equivalente</w:t>
      </w:r>
      <w:r>
        <w:rPr>
          <w:rFonts w:cs="Calibri"/>
          <w:lang w:val="es-MX"/>
        </w:rPr>
        <w:tab/>
        <w:t xml:space="preserve">- </w:t>
      </w:r>
      <w:r w:rsidRPr="00EB1C30">
        <w:rPr>
          <w:rFonts w:cs="Calibri"/>
          <w:lang w:val="es-MX"/>
        </w:rPr>
        <w:t>Escala de ponderación A de frecuencias.</w:t>
      </w:r>
    </w:p>
    <w:p w14:paraId="6BD634DB" w14:textId="27453415" w:rsidR="00EB1C30" w:rsidRPr="00EB1C30" w:rsidRDefault="00EB1C30" w:rsidP="00EB1C30">
      <w:pPr>
        <w:tabs>
          <w:tab w:val="left" w:pos="4320"/>
          <w:tab w:val="left" w:pos="4485"/>
          <w:tab w:val="left" w:pos="5445"/>
        </w:tabs>
        <w:spacing w:line="360" w:lineRule="auto"/>
        <w:jc w:val="both"/>
        <w:rPr>
          <w:rFonts w:cs="Calibri"/>
          <w:lang w:val="es-MX"/>
        </w:rPr>
      </w:pPr>
      <w:r>
        <w:rPr>
          <w:rFonts w:cs="Calibri"/>
          <w:lang w:val="es-MX"/>
        </w:rPr>
        <w:t xml:space="preserve">- </w:t>
      </w:r>
      <w:r w:rsidRPr="00EB1C30">
        <w:rPr>
          <w:rFonts w:cs="Calibri"/>
          <w:lang w:val="es-MX"/>
        </w:rPr>
        <w:t>Emisión de ruido</w:t>
      </w:r>
      <w:r>
        <w:rPr>
          <w:rFonts w:cs="Calibri"/>
          <w:lang w:val="es-MX"/>
        </w:rPr>
        <w:tab/>
        <w:t xml:space="preserve">- </w:t>
      </w:r>
      <w:r w:rsidRPr="00EB1C30">
        <w:rPr>
          <w:rFonts w:cs="Calibri"/>
          <w:lang w:val="es-MX"/>
        </w:rPr>
        <w:t>Ruido Ambiental.</w:t>
      </w:r>
    </w:p>
    <w:p w14:paraId="13B6B683" w14:textId="44CD19E5" w:rsidR="00EB1C30" w:rsidRPr="00EB1C30" w:rsidRDefault="00EB1C30" w:rsidP="00EB1C30">
      <w:pPr>
        <w:tabs>
          <w:tab w:val="left" w:pos="4320"/>
          <w:tab w:val="left" w:pos="4485"/>
          <w:tab w:val="left" w:pos="5445"/>
        </w:tabs>
        <w:spacing w:line="360" w:lineRule="auto"/>
        <w:jc w:val="both"/>
        <w:rPr>
          <w:rFonts w:cs="Calibri"/>
          <w:lang w:val="es-MX"/>
        </w:rPr>
      </w:pPr>
      <w:r>
        <w:rPr>
          <w:rFonts w:cs="Calibri"/>
          <w:lang w:val="es-MX"/>
        </w:rPr>
        <w:t>- I</w:t>
      </w:r>
      <w:r w:rsidRPr="00EB1C30">
        <w:rPr>
          <w:rFonts w:cs="Calibri"/>
          <w:lang w:val="es-MX"/>
        </w:rPr>
        <w:t>ntervalo de tiempo de referencia. (Diurno y Nocturno).</w:t>
      </w:r>
    </w:p>
    <w:p w14:paraId="47CC0DC1" w14:textId="40C4730D" w:rsidR="00B23962" w:rsidRDefault="00EB1C30" w:rsidP="00EB1C30">
      <w:pPr>
        <w:tabs>
          <w:tab w:val="left" w:pos="4320"/>
          <w:tab w:val="left" w:pos="4485"/>
          <w:tab w:val="left" w:pos="5445"/>
        </w:tabs>
        <w:spacing w:line="360" w:lineRule="auto"/>
        <w:jc w:val="both"/>
        <w:rPr>
          <w:rFonts w:cs="Calibri"/>
          <w:lang w:val="es-MX"/>
        </w:rPr>
      </w:pPr>
      <w:r>
        <w:rPr>
          <w:rFonts w:cs="Calibri"/>
          <w:lang w:val="es-MX"/>
        </w:rPr>
        <w:t xml:space="preserve">- </w:t>
      </w:r>
      <w:r w:rsidRPr="00EB1C30">
        <w:rPr>
          <w:rFonts w:cs="Calibri"/>
          <w:lang w:val="es-MX"/>
        </w:rPr>
        <w:t>Sonómetro</w:t>
      </w:r>
      <w:r>
        <w:rPr>
          <w:rFonts w:cs="Calibri"/>
          <w:lang w:val="es-MX"/>
        </w:rPr>
        <w:tab/>
        <w:t xml:space="preserve">- </w:t>
      </w:r>
      <w:proofErr w:type="spellStart"/>
      <w:r w:rsidRPr="00EB1C30">
        <w:rPr>
          <w:rFonts w:cs="Calibri"/>
          <w:lang w:val="es-MX"/>
        </w:rPr>
        <w:t>Pistófono</w:t>
      </w:r>
      <w:proofErr w:type="spellEnd"/>
      <w:r w:rsidRPr="00EB1C30">
        <w:rPr>
          <w:rFonts w:cs="Calibri"/>
          <w:lang w:val="es-MX"/>
        </w:rPr>
        <w:t>.</w:t>
      </w:r>
    </w:p>
    <w:p w14:paraId="22A7D0FC" w14:textId="61DE71E2" w:rsidR="00EB1C30" w:rsidRPr="00EB1C30" w:rsidRDefault="00EB1C30" w:rsidP="00EB1C30">
      <w:pPr>
        <w:tabs>
          <w:tab w:val="left" w:pos="4320"/>
          <w:tab w:val="left" w:pos="4485"/>
          <w:tab w:val="left" w:pos="5445"/>
        </w:tabs>
        <w:spacing w:line="360" w:lineRule="auto"/>
        <w:jc w:val="both"/>
        <w:rPr>
          <w:rFonts w:cs="Calibri"/>
          <w:lang w:val="es-MX"/>
        </w:rPr>
      </w:pPr>
      <w:r>
        <w:rPr>
          <w:rFonts w:cs="Calibri"/>
          <w:b/>
          <w:bCs/>
          <w:lang w:val="es-MX"/>
        </w:rPr>
        <w:t xml:space="preserve">3.2.1.4 </w:t>
      </w:r>
      <w:r>
        <w:rPr>
          <w:rFonts w:cs="Calibri"/>
          <w:lang w:val="es-MX"/>
        </w:rPr>
        <w:t xml:space="preserve">Analice el contenido de las siguientes afirmaciones </w:t>
      </w:r>
      <w:r w:rsidR="000B3921">
        <w:rPr>
          <w:rFonts w:cs="Calibri"/>
          <w:lang w:val="es-MX"/>
        </w:rPr>
        <w:t>y desarrolle los planteamientos enunciados.</w:t>
      </w:r>
    </w:p>
    <w:p w14:paraId="52A4D3F4" w14:textId="34C16F44" w:rsidR="00EB1C30" w:rsidRDefault="00EB1C30" w:rsidP="00EB1C30">
      <w:pPr>
        <w:tabs>
          <w:tab w:val="left" w:pos="4320"/>
          <w:tab w:val="left" w:pos="4485"/>
          <w:tab w:val="left" w:pos="5445"/>
        </w:tabs>
        <w:spacing w:line="360" w:lineRule="auto"/>
        <w:jc w:val="both"/>
      </w:pPr>
      <w:r>
        <w:lastRenderedPageBreak/>
        <w:t xml:space="preserve">El efecto invernadero es un fenómeno por el cual los gases que se encuentran en la atmósfera retienen el calor emitido por la Tierra. Este calor proviene de la natural radiación solar, pero cuando rebota sobre la superficie terrestre queda atrapado por la barrera de gases. Al quedarse estos gases entre suelo y atmósfera, sin poder quedar liberados al espacio, el efecto producido a escala planetaria es muy similar al de un invernadero. El efecto invernadero es la principal causa del calentamiento global. Causas del efecto invernadero. Los gases responsables de este efecto son principalmente el dióxido de carbono y el metano. Su presencia en la atmósfera empezó a multiplicarse durante la Revolución Industrial, momento en el que los avances tecnológicos obligaron al uso de combustibles fósiles. La dinámica del ser humano no ha hecho más que incrementarse, alcanzando un 35% más de dióxido de carbono que en los niveles </w:t>
      </w:r>
      <w:proofErr w:type="spellStart"/>
      <w:r>
        <w:t>pre-industriales</w:t>
      </w:r>
      <w:proofErr w:type="spellEnd"/>
      <w:r>
        <w:t>. La dependencia casi total de un modelo energético basado en el carbón, el gas y el petróleo nos está conduciendo a unas alteraciones en el clima de efectos desastrosos para la vida en el planeta. Las consecuencias del efecto invernadero ya se dejan ver y provocan consecuencias terribles, sobre todo en las zonas más pobres del planeta.</w:t>
      </w:r>
    </w:p>
    <w:p w14:paraId="62B96EEB" w14:textId="57B6208B" w:rsidR="000B3921" w:rsidRPr="000F4385" w:rsidRDefault="000B3921" w:rsidP="000B3921">
      <w:pPr>
        <w:pStyle w:val="Prrafodelista"/>
        <w:numPr>
          <w:ilvl w:val="0"/>
          <w:numId w:val="28"/>
        </w:numPr>
        <w:tabs>
          <w:tab w:val="left" w:pos="4320"/>
          <w:tab w:val="left" w:pos="4485"/>
          <w:tab w:val="left" w:pos="5445"/>
        </w:tabs>
        <w:spacing w:line="360" w:lineRule="auto"/>
        <w:jc w:val="both"/>
        <w:rPr>
          <w:rFonts w:ascii="Calibri" w:hAnsi="Calibri" w:cs="Calibri"/>
          <w:lang w:val="es-MX"/>
        </w:rPr>
      </w:pPr>
      <w:r w:rsidRPr="000F4385">
        <w:rPr>
          <w:rFonts w:ascii="Calibri" w:hAnsi="Calibri" w:cs="Calibri"/>
        </w:rPr>
        <w:t>Ver el v</w:t>
      </w:r>
      <w:r w:rsidR="000F4385">
        <w:rPr>
          <w:rFonts w:ascii="Calibri" w:hAnsi="Calibri" w:cs="Calibri"/>
        </w:rPr>
        <w:t>í</w:t>
      </w:r>
      <w:r w:rsidRPr="000F4385">
        <w:rPr>
          <w:rFonts w:ascii="Calibri" w:hAnsi="Calibri" w:cs="Calibri"/>
        </w:rPr>
        <w:t xml:space="preserve">deo CLIMA S.O.S el cual se encuentra </w:t>
      </w:r>
      <w:r w:rsidR="001C5967">
        <w:rPr>
          <w:rFonts w:ascii="Calibri" w:hAnsi="Calibri" w:cs="Calibri"/>
        </w:rPr>
        <w:t xml:space="preserve">disponible en </w:t>
      </w:r>
      <w:hyperlink r:id="rId10" w:history="1">
        <w:r w:rsidR="001C5967" w:rsidRPr="009414B8">
          <w:rPr>
            <w:rStyle w:val="Hipervnculo"/>
            <w:rFonts w:ascii="Calibri" w:hAnsi="Calibri" w:cs="Calibri"/>
          </w:rPr>
          <w:t>https://www.youtube.com/watch?v=IE4Rz8Q84gE</w:t>
        </w:r>
      </w:hyperlink>
      <w:r w:rsidR="001C5967">
        <w:rPr>
          <w:rFonts w:ascii="Calibri" w:hAnsi="Calibri" w:cs="Calibri"/>
        </w:rPr>
        <w:t xml:space="preserve"> </w:t>
      </w:r>
    </w:p>
    <w:p w14:paraId="3F3AB3E4" w14:textId="587B43AE" w:rsidR="000B3921" w:rsidRPr="000F4385" w:rsidRDefault="000B3921" w:rsidP="000B3921">
      <w:pPr>
        <w:pStyle w:val="Prrafodelista"/>
        <w:numPr>
          <w:ilvl w:val="0"/>
          <w:numId w:val="28"/>
        </w:numPr>
        <w:tabs>
          <w:tab w:val="left" w:pos="4320"/>
          <w:tab w:val="left" w:pos="4485"/>
          <w:tab w:val="left" w:pos="5445"/>
        </w:tabs>
        <w:spacing w:line="360" w:lineRule="auto"/>
        <w:jc w:val="both"/>
        <w:rPr>
          <w:rFonts w:ascii="Calibri" w:hAnsi="Calibri" w:cs="Calibri"/>
          <w:lang w:val="es-MX"/>
        </w:rPr>
      </w:pPr>
      <w:r w:rsidRPr="000F4385">
        <w:rPr>
          <w:rFonts w:ascii="Calibri" w:hAnsi="Calibri" w:cs="Calibri"/>
        </w:rPr>
        <w:t>Ha</w:t>
      </w:r>
      <w:r w:rsidR="0022232C">
        <w:rPr>
          <w:rFonts w:ascii="Calibri" w:hAnsi="Calibri" w:cs="Calibri"/>
        </w:rPr>
        <w:t xml:space="preserve">ga </w:t>
      </w:r>
      <w:r w:rsidRPr="000F4385">
        <w:rPr>
          <w:rFonts w:ascii="Calibri" w:hAnsi="Calibri" w:cs="Calibri"/>
        </w:rPr>
        <w:t>un listado de las palabras técnicas y construye un léxico con ellas definiéndolas en el contexto de la contaminación del aire y el efecto invernadero.</w:t>
      </w:r>
    </w:p>
    <w:p w14:paraId="4FE37E76" w14:textId="640EF57E" w:rsidR="000B3921" w:rsidRPr="000F4385" w:rsidRDefault="000B3921" w:rsidP="000B3921">
      <w:pPr>
        <w:pStyle w:val="Prrafodelista"/>
        <w:numPr>
          <w:ilvl w:val="0"/>
          <w:numId w:val="28"/>
        </w:numPr>
        <w:tabs>
          <w:tab w:val="left" w:pos="4320"/>
          <w:tab w:val="left" w:pos="4485"/>
          <w:tab w:val="left" w:pos="5445"/>
        </w:tabs>
        <w:spacing w:line="360" w:lineRule="auto"/>
        <w:jc w:val="both"/>
        <w:rPr>
          <w:rFonts w:ascii="Calibri" w:hAnsi="Calibri" w:cs="Calibri"/>
          <w:lang w:val="es-MX"/>
        </w:rPr>
      </w:pPr>
      <w:r w:rsidRPr="000F4385">
        <w:rPr>
          <w:rFonts w:ascii="Calibri" w:hAnsi="Calibri" w:cs="Calibri"/>
        </w:rPr>
        <w:t>Reali</w:t>
      </w:r>
      <w:r w:rsidR="0022232C">
        <w:rPr>
          <w:rFonts w:ascii="Calibri" w:hAnsi="Calibri" w:cs="Calibri"/>
        </w:rPr>
        <w:t>ce</w:t>
      </w:r>
      <w:r w:rsidRPr="000F4385">
        <w:rPr>
          <w:rFonts w:ascii="Calibri" w:hAnsi="Calibri" w:cs="Calibri"/>
        </w:rPr>
        <w:t xml:space="preserve"> un esquema de la dinámica de la contaminación del aire en las ciudades, que involucre, el origen y sus consecuencias.</w:t>
      </w:r>
    </w:p>
    <w:p w14:paraId="4C7AEB4C" w14:textId="4695C0EF" w:rsidR="000B3921" w:rsidRPr="000F4385" w:rsidRDefault="000B3921" w:rsidP="000B3921">
      <w:pPr>
        <w:pStyle w:val="Prrafodelista"/>
        <w:numPr>
          <w:ilvl w:val="0"/>
          <w:numId w:val="28"/>
        </w:numPr>
        <w:tabs>
          <w:tab w:val="left" w:pos="4320"/>
          <w:tab w:val="left" w:pos="4485"/>
          <w:tab w:val="left" w:pos="5445"/>
        </w:tabs>
        <w:spacing w:line="360" w:lineRule="auto"/>
        <w:jc w:val="both"/>
        <w:rPr>
          <w:rFonts w:ascii="Calibri" w:hAnsi="Calibri" w:cs="Calibri"/>
          <w:lang w:val="es-MX"/>
        </w:rPr>
      </w:pPr>
      <w:r w:rsidRPr="000F4385">
        <w:rPr>
          <w:rFonts w:ascii="Calibri" w:hAnsi="Calibri" w:cs="Calibri"/>
        </w:rPr>
        <w:t xml:space="preserve">¿Conoce que autoridades ambientales existen en </w:t>
      </w:r>
      <w:r w:rsidR="0022232C">
        <w:rPr>
          <w:rFonts w:ascii="Calibri" w:hAnsi="Calibri" w:cs="Calibri"/>
        </w:rPr>
        <w:t>Colombia</w:t>
      </w:r>
      <w:r w:rsidRPr="000F4385">
        <w:rPr>
          <w:rFonts w:ascii="Calibri" w:hAnsi="Calibri" w:cs="Calibri"/>
        </w:rPr>
        <w:t xml:space="preserve"> que controlen la contaminación del aire?</w:t>
      </w:r>
      <w:r w:rsidR="0022232C">
        <w:rPr>
          <w:rFonts w:ascii="Calibri" w:hAnsi="Calibri" w:cs="Calibri"/>
        </w:rPr>
        <w:t xml:space="preserve"> Nómbrelas</w:t>
      </w:r>
    </w:p>
    <w:p w14:paraId="09EAF6B8" w14:textId="5B6565A6" w:rsidR="000B3921" w:rsidRPr="000F4385" w:rsidRDefault="000F4385" w:rsidP="000B25FD">
      <w:pPr>
        <w:pStyle w:val="Prrafodelista"/>
        <w:numPr>
          <w:ilvl w:val="0"/>
          <w:numId w:val="28"/>
        </w:numPr>
        <w:tabs>
          <w:tab w:val="left" w:pos="4320"/>
          <w:tab w:val="left" w:pos="4485"/>
          <w:tab w:val="left" w:pos="5445"/>
        </w:tabs>
        <w:spacing w:line="360" w:lineRule="auto"/>
        <w:jc w:val="both"/>
        <w:rPr>
          <w:rFonts w:ascii="Calibri" w:hAnsi="Calibri" w:cs="Calibri"/>
          <w:lang w:val="es-MX"/>
        </w:rPr>
      </w:pPr>
      <w:r w:rsidRPr="000F4385">
        <w:rPr>
          <w:rFonts w:ascii="Calibri" w:hAnsi="Calibri" w:cs="Calibri"/>
          <w:lang w:val="es-MX"/>
        </w:rPr>
        <w:t>¿</w:t>
      </w:r>
      <w:r w:rsidR="0022232C">
        <w:rPr>
          <w:rFonts w:ascii="Calibri" w:hAnsi="Calibri" w:cs="Calibri"/>
          <w:lang w:val="es-MX"/>
        </w:rPr>
        <w:t>Recuerda</w:t>
      </w:r>
      <w:r w:rsidRPr="000F4385">
        <w:rPr>
          <w:rFonts w:ascii="Calibri" w:hAnsi="Calibri" w:cs="Calibri"/>
          <w:lang w:val="es-MX"/>
        </w:rPr>
        <w:t xml:space="preserve"> alguna noticia en tu ciudad relacionada con la contaminación del aire?</w:t>
      </w:r>
      <w:r w:rsidR="000B3921" w:rsidRPr="000F4385">
        <w:rPr>
          <w:rFonts w:ascii="Calibri" w:hAnsi="Calibri" w:cs="Calibri"/>
          <w:lang w:val="es-MX"/>
        </w:rPr>
        <w:t xml:space="preserve"> Describ</w:t>
      </w:r>
      <w:r w:rsidR="0022232C">
        <w:rPr>
          <w:rFonts w:ascii="Calibri" w:hAnsi="Calibri" w:cs="Calibri"/>
          <w:lang w:val="es-MX"/>
        </w:rPr>
        <w:t>a</w:t>
      </w:r>
      <w:r w:rsidR="000B3921" w:rsidRPr="000F4385">
        <w:rPr>
          <w:rFonts w:ascii="Calibri" w:hAnsi="Calibri" w:cs="Calibri"/>
          <w:lang w:val="es-MX"/>
        </w:rPr>
        <w:t xml:space="preserve"> la </w:t>
      </w:r>
      <w:r w:rsidR="0022232C">
        <w:rPr>
          <w:rFonts w:ascii="Calibri" w:hAnsi="Calibri" w:cs="Calibri"/>
          <w:lang w:val="es-MX"/>
        </w:rPr>
        <w:t>i</w:t>
      </w:r>
      <w:r w:rsidR="0022232C" w:rsidRPr="000F4385">
        <w:rPr>
          <w:rFonts w:ascii="Calibri" w:hAnsi="Calibri" w:cs="Calibri"/>
          <w:lang w:val="es-MX"/>
        </w:rPr>
        <w:t>dea</w:t>
      </w:r>
      <w:r w:rsidR="000B3921" w:rsidRPr="000F4385">
        <w:rPr>
          <w:rFonts w:ascii="Calibri" w:hAnsi="Calibri" w:cs="Calibri"/>
          <w:lang w:val="es-MX"/>
        </w:rPr>
        <w:t xml:space="preserve"> principal de la noticia.</w:t>
      </w:r>
    </w:p>
    <w:p w14:paraId="2E273B03" w14:textId="5DE33E56" w:rsidR="000B3921" w:rsidRPr="000F4385" w:rsidRDefault="0022232C" w:rsidP="000B25FD">
      <w:pPr>
        <w:pStyle w:val="Prrafodelista"/>
        <w:numPr>
          <w:ilvl w:val="0"/>
          <w:numId w:val="28"/>
        </w:numPr>
        <w:tabs>
          <w:tab w:val="left" w:pos="4320"/>
          <w:tab w:val="left" w:pos="4485"/>
          <w:tab w:val="left" w:pos="5445"/>
        </w:tabs>
        <w:spacing w:line="360" w:lineRule="auto"/>
        <w:jc w:val="both"/>
        <w:rPr>
          <w:rFonts w:ascii="Calibri" w:hAnsi="Calibri" w:cs="Calibri"/>
          <w:lang w:val="es-MX"/>
        </w:rPr>
      </w:pPr>
      <w:r w:rsidRPr="000F4385">
        <w:rPr>
          <w:rFonts w:ascii="Calibri" w:hAnsi="Calibri" w:cs="Calibri"/>
          <w:lang w:val="es-MX"/>
        </w:rPr>
        <w:t>¿Conoce algún sistema de tratamiento para descontaminar el aire?</w:t>
      </w:r>
      <w:r w:rsidR="000B3921" w:rsidRPr="000F4385">
        <w:rPr>
          <w:rFonts w:ascii="Calibri" w:hAnsi="Calibri" w:cs="Calibri"/>
          <w:lang w:val="es-MX"/>
        </w:rPr>
        <w:t xml:space="preserve"> Compártelo con tu equipo de trabajo y descríbelo con un texto ayudado con un esquema.</w:t>
      </w:r>
    </w:p>
    <w:p w14:paraId="4F521CA7" w14:textId="77777777" w:rsidR="00EB1C30" w:rsidRPr="007E0860" w:rsidRDefault="00EB1C30" w:rsidP="00EB1C30">
      <w:pPr>
        <w:tabs>
          <w:tab w:val="left" w:pos="4320"/>
          <w:tab w:val="left" w:pos="4485"/>
          <w:tab w:val="left" w:pos="5445"/>
        </w:tabs>
        <w:spacing w:line="360" w:lineRule="auto"/>
        <w:jc w:val="both"/>
        <w:rPr>
          <w:rFonts w:cs="Calibri"/>
          <w:b/>
          <w:bCs/>
          <w:lang w:val="es-MX"/>
        </w:rPr>
      </w:pPr>
      <w:r w:rsidRPr="007E0860">
        <w:rPr>
          <w:rFonts w:cs="Calibri"/>
          <w:b/>
          <w:bCs/>
          <w:lang w:val="es-MX"/>
        </w:rPr>
        <w:t>Ambiente Requerido</w:t>
      </w:r>
      <w:r>
        <w:rPr>
          <w:rFonts w:cs="Calibri"/>
          <w:b/>
          <w:bCs/>
          <w:lang w:val="es-MX"/>
        </w:rPr>
        <w:t xml:space="preserve">: </w:t>
      </w:r>
      <w:r>
        <w:t>Aula tradicional</w:t>
      </w:r>
    </w:p>
    <w:p w14:paraId="5DA99F53" w14:textId="08D303EF" w:rsidR="00EB1C30" w:rsidRDefault="00EB1C30" w:rsidP="00EB1C30">
      <w:pPr>
        <w:tabs>
          <w:tab w:val="left" w:pos="4320"/>
          <w:tab w:val="left" w:pos="4485"/>
          <w:tab w:val="left" w:pos="5445"/>
        </w:tabs>
        <w:spacing w:line="360" w:lineRule="auto"/>
        <w:jc w:val="both"/>
      </w:pPr>
      <w:r w:rsidRPr="007E0860">
        <w:rPr>
          <w:rFonts w:cs="Calibri"/>
          <w:b/>
          <w:bCs/>
          <w:lang w:val="es-MX"/>
        </w:rPr>
        <w:t>Materiales</w:t>
      </w:r>
      <w:r>
        <w:rPr>
          <w:rFonts w:cs="Calibri"/>
          <w:b/>
          <w:bCs/>
          <w:lang w:val="es-MX"/>
        </w:rPr>
        <w:t xml:space="preserve">: </w:t>
      </w:r>
      <w:r>
        <w:rPr>
          <w:rFonts w:cs="Calibri"/>
          <w:lang w:val="es-MX"/>
        </w:rPr>
        <w:t xml:space="preserve">Papel, Lápiz; </w:t>
      </w:r>
      <w:r>
        <w:t>Borrador; Marcadores borrables; Tablero de acrílico.</w:t>
      </w:r>
    </w:p>
    <w:p w14:paraId="3C1C2AA3" w14:textId="77777777" w:rsidR="00402745" w:rsidRDefault="00402745" w:rsidP="00EB1C30">
      <w:pPr>
        <w:tabs>
          <w:tab w:val="left" w:pos="4320"/>
          <w:tab w:val="left" w:pos="4485"/>
          <w:tab w:val="left" w:pos="5445"/>
        </w:tabs>
        <w:spacing w:line="360" w:lineRule="auto"/>
        <w:jc w:val="both"/>
      </w:pPr>
    </w:p>
    <w:p w14:paraId="51544600" w14:textId="77777777" w:rsidR="00402745" w:rsidRDefault="00402745" w:rsidP="00EB1C30">
      <w:pPr>
        <w:tabs>
          <w:tab w:val="left" w:pos="4320"/>
          <w:tab w:val="left" w:pos="4485"/>
          <w:tab w:val="left" w:pos="5445"/>
        </w:tabs>
        <w:spacing w:line="360" w:lineRule="auto"/>
        <w:jc w:val="both"/>
      </w:pPr>
    </w:p>
    <w:p w14:paraId="2692F600" w14:textId="77777777" w:rsidR="00402745" w:rsidRDefault="00402745" w:rsidP="00EB1C30">
      <w:pPr>
        <w:tabs>
          <w:tab w:val="left" w:pos="4320"/>
          <w:tab w:val="left" w:pos="4485"/>
          <w:tab w:val="left" w:pos="5445"/>
        </w:tabs>
        <w:spacing w:line="360" w:lineRule="auto"/>
        <w:jc w:val="both"/>
      </w:pPr>
    </w:p>
    <w:p w14:paraId="26BC2B0F" w14:textId="77777777" w:rsidR="00402745" w:rsidRPr="00EB1C30" w:rsidRDefault="00402745" w:rsidP="00EB1C30">
      <w:pPr>
        <w:tabs>
          <w:tab w:val="left" w:pos="4320"/>
          <w:tab w:val="left" w:pos="4485"/>
          <w:tab w:val="left" w:pos="5445"/>
        </w:tabs>
        <w:spacing w:line="360" w:lineRule="auto"/>
        <w:jc w:val="both"/>
      </w:pPr>
    </w:p>
    <w:p w14:paraId="2111345E" w14:textId="6E912B1C" w:rsidR="00766876" w:rsidRDefault="00766876" w:rsidP="004B64AD">
      <w:pPr>
        <w:spacing w:after="0" w:line="240" w:lineRule="auto"/>
        <w:rPr>
          <w:b/>
        </w:rPr>
      </w:pPr>
      <w:r>
        <w:rPr>
          <w:rFonts w:cs="Calibri"/>
          <w:b/>
          <w:bCs/>
          <w:lang w:val="es-MX"/>
        </w:rPr>
        <w:t>3.</w:t>
      </w:r>
      <w:r w:rsidR="004B64AD">
        <w:rPr>
          <w:rFonts w:cs="Calibri"/>
          <w:b/>
          <w:bCs/>
          <w:lang w:val="es-MX"/>
        </w:rPr>
        <w:t>3</w:t>
      </w:r>
      <w:r>
        <w:rPr>
          <w:rFonts w:cs="Calibri"/>
          <w:b/>
          <w:bCs/>
          <w:lang w:val="es-MX"/>
        </w:rPr>
        <w:t xml:space="preserve"> </w:t>
      </w:r>
      <w:r>
        <w:rPr>
          <w:b/>
        </w:rPr>
        <w:t xml:space="preserve">Actividad de </w:t>
      </w:r>
      <w:r w:rsidR="004B64AD">
        <w:rPr>
          <w:b/>
        </w:rPr>
        <w:t>Apropiación</w:t>
      </w:r>
    </w:p>
    <w:p w14:paraId="76797E61" w14:textId="77777777" w:rsidR="004B64AD" w:rsidRDefault="004B64AD" w:rsidP="004B64AD">
      <w:pPr>
        <w:spacing w:after="0" w:line="240" w:lineRule="auto"/>
        <w:rPr>
          <w:b/>
        </w:rPr>
      </w:pPr>
    </w:p>
    <w:p w14:paraId="3D386343" w14:textId="5B6061F2" w:rsidR="004B64AD" w:rsidRDefault="004B64AD" w:rsidP="00D400DE">
      <w:pPr>
        <w:spacing w:after="0" w:line="240" w:lineRule="auto"/>
        <w:jc w:val="both"/>
        <w:rPr>
          <w:b/>
        </w:rPr>
      </w:pPr>
      <w:r>
        <w:rPr>
          <w:b/>
        </w:rPr>
        <w:t xml:space="preserve">3.3.1 </w:t>
      </w:r>
      <w:r w:rsidR="00D400DE">
        <w:rPr>
          <w:b/>
        </w:rPr>
        <w:t>I</w:t>
      </w:r>
      <w:r w:rsidR="00D400DE" w:rsidRPr="00D400DE">
        <w:rPr>
          <w:b/>
        </w:rPr>
        <w:t>dentificar los aspectos técnicos relacionados con la problemática de</w:t>
      </w:r>
      <w:r w:rsidR="00D400DE">
        <w:rPr>
          <w:b/>
        </w:rPr>
        <w:t xml:space="preserve"> </w:t>
      </w:r>
      <w:r w:rsidR="00D400DE" w:rsidRPr="00D400DE">
        <w:rPr>
          <w:b/>
        </w:rPr>
        <w:t>contaminación atmosférica y la normatividad vigent</w:t>
      </w:r>
      <w:r w:rsidR="00D400DE">
        <w:rPr>
          <w:b/>
        </w:rPr>
        <w:t>e</w:t>
      </w:r>
      <w:r w:rsidR="00E30DA8" w:rsidRPr="00E30DA8">
        <w:rPr>
          <w:b/>
        </w:rPr>
        <w:t>.</w:t>
      </w:r>
      <w:r w:rsidR="00E30DA8" w:rsidRPr="00E30DA8">
        <w:rPr>
          <w:b/>
        </w:rPr>
        <w:cr/>
      </w:r>
      <w:r w:rsidR="00D400DE">
        <w:rPr>
          <w:b/>
        </w:rPr>
        <w:tab/>
      </w:r>
    </w:p>
    <w:p w14:paraId="3E8CB294" w14:textId="77777777" w:rsidR="004B64AD" w:rsidRPr="004B64AD" w:rsidRDefault="004B64AD" w:rsidP="004B64AD">
      <w:pPr>
        <w:spacing w:after="0" w:line="240" w:lineRule="auto"/>
        <w:rPr>
          <w:b/>
        </w:rPr>
      </w:pPr>
    </w:p>
    <w:p w14:paraId="0CFA1F03" w14:textId="597AF050" w:rsidR="00402745" w:rsidRPr="00402745" w:rsidRDefault="00402745" w:rsidP="00402745">
      <w:pPr>
        <w:tabs>
          <w:tab w:val="left" w:pos="4320"/>
          <w:tab w:val="left" w:pos="4485"/>
          <w:tab w:val="left" w:pos="5445"/>
        </w:tabs>
        <w:spacing w:line="360" w:lineRule="auto"/>
        <w:jc w:val="both"/>
      </w:pPr>
      <w:r w:rsidRPr="00402745">
        <w:t>De forma individual, consulte un episodio o accidente significativo ocurrido a lo largo del siglo XX relacionado con la contaminación atmosférica a nivel mundial.</w:t>
      </w:r>
    </w:p>
    <w:p w14:paraId="142E9E80" w14:textId="4E8F09B6" w:rsidR="00402745" w:rsidRPr="00402745" w:rsidRDefault="00402745" w:rsidP="00402745">
      <w:pPr>
        <w:tabs>
          <w:tab w:val="left" w:pos="4320"/>
          <w:tab w:val="left" w:pos="4485"/>
          <w:tab w:val="left" w:pos="5445"/>
        </w:tabs>
        <w:spacing w:line="360" w:lineRule="auto"/>
        <w:jc w:val="both"/>
      </w:pPr>
      <w:r w:rsidRPr="00402745">
        <w:t>- El caso debe contener: Lugar</w:t>
      </w:r>
      <w:r>
        <w:t xml:space="preserve">; </w:t>
      </w:r>
      <w:r w:rsidRPr="00402745">
        <w:t>Fecha del accidente o episodio</w:t>
      </w:r>
      <w:r>
        <w:t xml:space="preserve">; </w:t>
      </w:r>
      <w:r w:rsidRPr="00402745">
        <w:t>Tipo de contaminantes</w:t>
      </w:r>
      <w:r>
        <w:t xml:space="preserve">; </w:t>
      </w:r>
      <w:r w:rsidRPr="00402745">
        <w:t>Fuente que lo produjo</w:t>
      </w:r>
      <w:r>
        <w:t xml:space="preserve">; </w:t>
      </w:r>
      <w:r w:rsidRPr="00402745">
        <w:t xml:space="preserve">número de Personas afectadas, ecosistemas , </w:t>
      </w:r>
      <w:proofErr w:type="spellStart"/>
      <w:r w:rsidRPr="00402745">
        <w:t>etc</w:t>
      </w:r>
      <w:proofErr w:type="spellEnd"/>
      <w:r>
        <w:t xml:space="preserve">; </w:t>
      </w:r>
      <w:r w:rsidRPr="00402745">
        <w:t>Agregue todos los detalles que se relacionen y que sean relevantes en el caso a</w:t>
      </w:r>
      <w:r>
        <w:t xml:space="preserve"> </w:t>
      </w:r>
      <w:r w:rsidRPr="00402745">
        <w:t>exponer.</w:t>
      </w:r>
    </w:p>
    <w:p w14:paraId="3382D21F" w14:textId="72D5EE94" w:rsidR="00763DC3" w:rsidRDefault="004B64AD" w:rsidP="00402745">
      <w:pPr>
        <w:tabs>
          <w:tab w:val="left" w:pos="4320"/>
          <w:tab w:val="left" w:pos="4485"/>
          <w:tab w:val="left" w:pos="5445"/>
        </w:tabs>
        <w:spacing w:line="360" w:lineRule="auto"/>
        <w:jc w:val="both"/>
      </w:pPr>
      <w:r>
        <w:rPr>
          <w:b/>
          <w:bCs/>
        </w:rPr>
        <w:t>A</w:t>
      </w:r>
      <w:r w:rsidRPr="00C85F54">
        <w:rPr>
          <w:b/>
          <w:bCs/>
        </w:rPr>
        <w:t>mbiente Requerido:</w:t>
      </w:r>
      <w:r>
        <w:t xml:space="preserve"> Aula tradicional dotado con computadores y software ofimático, con conexión a internet .</w:t>
      </w:r>
    </w:p>
    <w:p w14:paraId="2FE8698D" w14:textId="32B7A9C3" w:rsidR="00F6796F" w:rsidRDefault="004B64AD" w:rsidP="004B64AD">
      <w:pPr>
        <w:tabs>
          <w:tab w:val="left" w:pos="4320"/>
          <w:tab w:val="left" w:pos="4485"/>
          <w:tab w:val="left" w:pos="5445"/>
        </w:tabs>
        <w:spacing w:line="360" w:lineRule="auto"/>
        <w:jc w:val="both"/>
      </w:pPr>
      <w:r w:rsidRPr="00C85F54">
        <w:rPr>
          <w:b/>
          <w:bCs/>
        </w:rPr>
        <w:t>Materiales:</w:t>
      </w:r>
      <w:r>
        <w:t xml:space="preserve"> Borrador de acrílico; Marcadores borrables; Tablero de acrílico.</w:t>
      </w:r>
    </w:p>
    <w:p w14:paraId="0422B02E" w14:textId="12ADCE12" w:rsidR="00763DC3" w:rsidRDefault="00763DC3" w:rsidP="00402745">
      <w:pPr>
        <w:spacing w:after="0" w:line="240" w:lineRule="auto"/>
        <w:rPr>
          <w:b/>
        </w:rPr>
      </w:pPr>
      <w:r>
        <w:rPr>
          <w:b/>
        </w:rPr>
        <w:t xml:space="preserve">3.3.2 </w:t>
      </w:r>
      <w:r w:rsidR="00402745" w:rsidRPr="00402745">
        <w:rPr>
          <w:b/>
        </w:rPr>
        <w:t>Apropiar los conocimientos y conceptos principales sobre las variables asociadas a la</w:t>
      </w:r>
      <w:r w:rsidR="00402745">
        <w:rPr>
          <w:b/>
        </w:rPr>
        <w:t xml:space="preserve"> </w:t>
      </w:r>
      <w:r w:rsidR="00402745" w:rsidRPr="00402745">
        <w:rPr>
          <w:b/>
        </w:rPr>
        <w:t>contaminación atmosférica.</w:t>
      </w:r>
    </w:p>
    <w:p w14:paraId="0EAB3F44" w14:textId="77777777" w:rsidR="001213A9" w:rsidRDefault="001213A9" w:rsidP="00C9365E">
      <w:pPr>
        <w:spacing w:after="0" w:line="240" w:lineRule="auto"/>
      </w:pPr>
    </w:p>
    <w:p w14:paraId="456C0FBC" w14:textId="77777777" w:rsidR="0005580E" w:rsidRDefault="00F6796F" w:rsidP="0005580E">
      <w:pPr>
        <w:spacing w:after="0" w:line="240" w:lineRule="auto"/>
        <w:jc w:val="both"/>
      </w:pPr>
      <w:r>
        <w:rPr>
          <w:bCs/>
        </w:rPr>
        <w:t xml:space="preserve">De acuerdo </w:t>
      </w:r>
      <w:r w:rsidR="0005580E">
        <w:rPr>
          <w:bCs/>
        </w:rPr>
        <w:t>con el estudio de caso “</w:t>
      </w:r>
      <w:hyperlink r:id="rId11" w:history="1">
        <w:r w:rsidR="0005580E">
          <w:rPr>
            <w:rStyle w:val="Hipervnculo"/>
          </w:rPr>
          <w:t>Transporte vehicular tiene gran impacto en la calidad del aire en Bogotá - Revista Turbo</w:t>
        </w:r>
      </w:hyperlink>
      <w:r w:rsidR="0005580E">
        <w:t>”</w:t>
      </w:r>
      <w:r>
        <w:rPr>
          <w:bCs/>
        </w:rPr>
        <w:t xml:space="preserve">, </w:t>
      </w:r>
      <w:r>
        <w:t xml:space="preserve">realice </w:t>
      </w:r>
      <w:r w:rsidR="0005580E">
        <w:t>un informe que cumpla con normas APA dando respuesta a lo siguiente:</w:t>
      </w:r>
    </w:p>
    <w:p w14:paraId="5D2D081B" w14:textId="77777777" w:rsidR="0005580E" w:rsidRDefault="0005580E" w:rsidP="0005580E">
      <w:pPr>
        <w:spacing w:after="0" w:line="240" w:lineRule="auto"/>
        <w:jc w:val="both"/>
      </w:pPr>
    </w:p>
    <w:p w14:paraId="1B20B540" w14:textId="77777777" w:rsidR="0005580E" w:rsidRDefault="0005580E" w:rsidP="0005580E">
      <w:pPr>
        <w:spacing w:after="0" w:line="240" w:lineRule="auto"/>
        <w:jc w:val="both"/>
      </w:pPr>
      <w:r>
        <w:t>- Capa de la atmosfera afectada</w:t>
      </w:r>
    </w:p>
    <w:p w14:paraId="5A0BD1D6" w14:textId="77777777" w:rsidR="0005580E" w:rsidRDefault="0005580E" w:rsidP="0005580E">
      <w:pPr>
        <w:spacing w:after="0" w:line="240" w:lineRule="auto"/>
        <w:jc w:val="both"/>
      </w:pPr>
      <w:r>
        <w:t>- Clase de contaminante atmosférico</w:t>
      </w:r>
    </w:p>
    <w:p w14:paraId="3B185604" w14:textId="77777777" w:rsidR="0005580E" w:rsidRDefault="0005580E" w:rsidP="0005580E">
      <w:pPr>
        <w:spacing w:after="0" w:line="240" w:lineRule="auto"/>
        <w:jc w:val="both"/>
      </w:pPr>
      <w:r>
        <w:t>- Reacciones que generan en la atmosfera los contaminantes atmosféricos</w:t>
      </w:r>
    </w:p>
    <w:p w14:paraId="04DD510D" w14:textId="0B6FABFB" w:rsidR="00072F57" w:rsidRDefault="0005580E" w:rsidP="0005580E">
      <w:pPr>
        <w:spacing w:after="0" w:line="240" w:lineRule="auto"/>
        <w:jc w:val="both"/>
      </w:pPr>
      <w:r>
        <w:t xml:space="preserve">- Efectos de los contaminantes atmosféricos sobre los humanos, animales, infraestructura y el ambiente. </w:t>
      </w:r>
    </w:p>
    <w:p w14:paraId="71A2182F" w14:textId="38C4FAE7" w:rsidR="005B69FB" w:rsidRDefault="005B69FB" w:rsidP="005B69FB">
      <w:pPr>
        <w:spacing w:after="0" w:line="240" w:lineRule="auto"/>
        <w:jc w:val="both"/>
      </w:pPr>
      <w:r>
        <w:t>- Tipo de fuente contaminante</w:t>
      </w:r>
    </w:p>
    <w:p w14:paraId="7286CA64" w14:textId="71220A23" w:rsidR="005B69FB" w:rsidRDefault="005B69FB" w:rsidP="005B69FB">
      <w:pPr>
        <w:spacing w:after="0" w:line="240" w:lineRule="auto"/>
        <w:jc w:val="both"/>
      </w:pPr>
      <w:r>
        <w:t>- Origen y comportamiento de la fuente contaminante</w:t>
      </w:r>
    </w:p>
    <w:p w14:paraId="06A22C48" w14:textId="69B07CFB" w:rsidR="005B69FB" w:rsidRDefault="005B69FB" w:rsidP="005B69FB">
      <w:pPr>
        <w:spacing w:after="0" w:line="240" w:lineRule="auto"/>
        <w:jc w:val="both"/>
      </w:pPr>
      <w:r>
        <w:t>- La variable meteorológica que se generan</w:t>
      </w:r>
    </w:p>
    <w:p w14:paraId="6D57EAFA" w14:textId="77777777" w:rsidR="005B69FB" w:rsidRDefault="005B69FB" w:rsidP="005B69FB">
      <w:pPr>
        <w:spacing w:after="0" w:line="240" w:lineRule="auto"/>
        <w:jc w:val="both"/>
      </w:pPr>
      <w:r>
        <w:t xml:space="preserve">- </w:t>
      </w:r>
      <w:r w:rsidRPr="005B69FB">
        <w:t xml:space="preserve">Proceso contaminante generador de emisión. </w:t>
      </w:r>
    </w:p>
    <w:p w14:paraId="3753B40F" w14:textId="2C72C051" w:rsidR="005B69FB" w:rsidRDefault="005B69FB" w:rsidP="005B69FB">
      <w:pPr>
        <w:spacing w:after="0" w:line="240" w:lineRule="auto"/>
        <w:jc w:val="both"/>
      </w:pPr>
      <w:r>
        <w:t>- L</w:t>
      </w:r>
      <w:r w:rsidRPr="005B69FB">
        <w:t>as problemáticas ambientales producidas</w:t>
      </w:r>
    </w:p>
    <w:p w14:paraId="429C31B0" w14:textId="77777777" w:rsidR="00072F57" w:rsidRDefault="00072F57" w:rsidP="00F6796F">
      <w:pPr>
        <w:spacing w:after="0" w:line="240" w:lineRule="auto"/>
        <w:jc w:val="both"/>
        <w:rPr>
          <w:bCs/>
        </w:rPr>
      </w:pPr>
    </w:p>
    <w:p w14:paraId="5BFB5E45" w14:textId="77777777" w:rsidR="0005580E" w:rsidRPr="0005580E" w:rsidRDefault="0005580E" w:rsidP="0005580E">
      <w:pPr>
        <w:spacing w:after="0" w:line="240" w:lineRule="auto"/>
        <w:jc w:val="both"/>
        <w:rPr>
          <w:bCs/>
        </w:rPr>
      </w:pPr>
      <w:r w:rsidRPr="0005580E">
        <w:rPr>
          <w:bCs/>
        </w:rPr>
        <w:t xml:space="preserve">Material de apoyo: </w:t>
      </w:r>
    </w:p>
    <w:p w14:paraId="555C72B4" w14:textId="1DF578E1" w:rsidR="0005580E" w:rsidRPr="0005580E" w:rsidRDefault="0005580E" w:rsidP="0005580E">
      <w:pPr>
        <w:spacing w:after="0" w:line="240" w:lineRule="auto"/>
        <w:jc w:val="both"/>
        <w:rPr>
          <w:bCs/>
        </w:rPr>
      </w:pPr>
      <w:r>
        <w:rPr>
          <w:bCs/>
        </w:rPr>
        <w:lastRenderedPageBreak/>
        <w:t>E</w:t>
      </w:r>
      <w:r w:rsidRPr="0005580E">
        <w:rPr>
          <w:bCs/>
        </w:rPr>
        <w:t xml:space="preserve">nlace de videos: https://youtu.be/enbHn4vxY34; </w:t>
      </w:r>
      <w:hyperlink r:id="rId12" w:history="1">
        <w:r w:rsidR="005B69FB" w:rsidRPr="009414B8">
          <w:rPr>
            <w:rStyle w:val="Hipervnculo"/>
            <w:bCs/>
          </w:rPr>
          <w:t>https://youtu.be/1L8m9n7GETU</w:t>
        </w:r>
      </w:hyperlink>
      <w:r w:rsidR="005B69FB">
        <w:rPr>
          <w:bCs/>
        </w:rPr>
        <w:t xml:space="preserve">; </w:t>
      </w:r>
      <w:r w:rsidR="005B69FB" w:rsidRPr="005B69FB">
        <w:rPr>
          <w:bCs/>
        </w:rPr>
        <w:t>https://youtu.be/avQDcVTTfnA</w:t>
      </w:r>
    </w:p>
    <w:p w14:paraId="7797FCC7" w14:textId="14CAF788" w:rsidR="0005580E" w:rsidRDefault="0005580E" w:rsidP="0005580E">
      <w:pPr>
        <w:spacing w:after="0" w:line="240" w:lineRule="auto"/>
        <w:jc w:val="both"/>
        <w:rPr>
          <w:bCs/>
        </w:rPr>
      </w:pPr>
      <w:r w:rsidRPr="0005580E">
        <w:rPr>
          <w:bCs/>
        </w:rPr>
        <w:t>Enlace de material de apoyo:</w:t>
      </w:r>
      <w:r>
        <w:rPr>
          <w:bCs/>
        </w:rPr>
        <w:t xml:space="preserve"> </w:t>
      </w:r>
      <w:hyperlink r:id="rId13" w:history="1">
        <w:r w:rsidR="005B69FB" w:rsidRPr="009414B8">
          <w:rPr>
            <w:rStyle w:val="Hipervnculo"/>
            <w:bCs/>
          </w:rPr>
          <w:t>http://www.ideam.gov.co/web/tiempo-y-clima/atmosfera</w:t>
        </w:r>
      </w:hyperlink>
      <w:r w:rsidRPr="0005580E">
        <w:rPr>
          <w:bCs/>
        </w:rPr>
        <w:t>;</w:t>
      </w:r>
      <w:r>
        <w:rPr>
          <w:bCs/>
        </w:rPr>
        <w:t xml:space="preserve"> </w:t>
      </w:r>
      <w:hyperlink r:id="rId14" w:history="1">
        <w:r w:rsidR="005B69FB" w:rsidRPr="009414B8">
          <w:rPr>
            <w:rStyle w:val="Hipervnculo"/>
            <w:bCs/>
          </w:rPr>
          <w:t>https://www.minambiente.gov.co/asuntos-ambientales-sectorial-y-urbana/contaminacion- atmosférica/</w:t>
        </w:r>
      </w:hyperlink>
      <w:r w:rsidR="005B69FB">
        <w:rPr>
          <w:bCs/>
        </w:rPr>
        <w:t xml:space="preserve">; </w:t>
      </w:r>
      <w:hyperlink r:id="rId15" w:history="1">
        <w:r w:rsidR="005B69FB" w:rsidRPr="009414B8">
          <w:rPr>
            <w:rStyle w:val="Hipervnculo"/>
            <w:bCs/>
          </w:rPr>
          <w:t>http://www2.inecc.gob.mx/publicaciones2/libros/396/tipos.html</w:t>
        </w:r>
      </w:hyperlink>
      <w:r w:rsidR="005B69FB" w:rsidRPr="005B69FB">
        <w:rPr>
          <w:bCs/>
        </w:rPr>
        <w:t>;</w:t>
      </w:r>
      <w:r w:rsidR="005B69FB">
        <w:rPr>
          <w:bCs/>
        </w:rPr>
        <w:t xml:space="preserve"> </w:t>
      </w:r>
      <w:hyperlink r:id="rId16" w:history="1">
        <w:r w:rsidR="005B69FB" w:rsidRPr="009414B8">
          <w:rPr>
            <w:rStyle w:val="Hipervnculo"/>
            <w:bCs/>
          </w:rPr>
          <w:t>https://infoaireperu.minam.gob.pe/calidad-de-aire/fuentes-y-contaminantes/</w:t>
        </w:r>
      </w:hyperlink>
      <w:r w:rsidR="005B69FB">
        <w:rPr>
          <w:bCs/>
        </w:rPr>
        <w:t xml:space="preserve">; </w:t>
      </w:r>
      <w:hyperlink r:id="rId17" w:history="1">
        <w:r w:rsidR="005B69FB" w:rsidRPr="009414B8">
          <w:rPr>
            <w:rStyle w:val="Hipervnculo"/>
            <w:bCs/>
          </w:rPr>
          <w:t>https://content.meteoblue.com/es/especificaciones/variables-meteorologicas</w:t>
        </w:r>
      </w:hyperlink>
      <w:r w:rsidR="005B69FB">
        <w:rPr>
          <w:bCs/>
        </w:rPr>
        <w:t xml:space="preserve"> </w:t>
      </w:r>
    </w:p>
    <w:p w14:paraId="2A6AAE44" w14:textId="77777777" w:rsidR="0005580E" w:rsidRDefault="0005580E" w:rsidP="0005580E">
      <w:pPr>
        <w:spacing w:after="0" w:line="240" w:lineRule="auto"/>
        <w:jc w:val="both"/>
        <w:rPr>
          <w:bCs/>
        </w:rPr>
      </w:pPr>
    </w:p>
    <w:p w14:paraId="1FC0BDD0" w14:textId="77777777" w:rsidR="004479FE" w:rsidRDefault="004479FE" w:rsidP="004479FE">
      <w:pPr>
        <w:tabs>
          <w:tab w:val="left" w:pos="4320"/>
          <w:tab w:val="left" w:pos="4485"/>
          <w:tab w:val="left" w:pos="5445"/>
        </w:tabs>
        <w:spacing w:line="360" w:lineRule="auto"/>
        <w:jc w:val="both"/>
      </w:pPr>
      <w:r>
        <w:rPr>
          <w:b/>
          <w:bCs/>
        </w:rPr>
        <w:t>A</w:t>
      </w:r>
      <w:r w:rsidRPr="00C85F54">
        <w:rPr>
          <w:b/>
          <w:bCs/>
        </w:rPr>
        <w:t>mbiente Requerido:</w:t>
      </w:r>
      <w:r>
        <w:t xml:space="preserve"> Aula tradicional dotado con computadores y software ofimático, con conexión a internet .</w:t>
      </w:r>
    </w:p>
    <w:p w14:paraId="403E96F3" w14:textId="77777777" w:rsidR="004479FE" w:rsidRDefault="004479FE" w:rsidP="004479FE">
      <w:pPr>
        <w:tabs>
          <w:tab w:val="left" w:pos="4320"/>
          <w:tab w:val="left" w:pos="4485"/>
          <w:tab w:val="left" w:pos="5445"/>
        </w:tabs>
        <w:spacing w:line="360" w:lineRule="auto"/>
        <w:jc w:val="both"/>
      </w:pPr>
      <w:r w:rsidRPr="00C85F54">
        <w:rPr>
          <w:b/>
          <w:bCs/>
        </w:rPr>
        <w:t>Materiales:</w:t>
      </w:r>
      <w:r>
        <w:t xml:space="preserve"> Borrador de acrílico; Marcadores borrables; Tablero de acrílico.</w:t>
      </w:r>
    </w:p>
    <w:p w14:paraId="49B1D5BB" w14:textId="77777777" w:rsidR="00F67219" w:rsidRDefault="00F67219" w:rsidP="00BA58E0">
      <w:pPr>
        <w:spacing w:after="0" w:line="240" w:lineRule="auto"/>
        <w:rPr>
          <w:rFonts w:cs="Calibri"/>
          <w:b/>
          <w:bCs/>
          <w:lang w:val="es-MX"/>
        </w:rPr>
      </w:pPr>
    </w:p>
    <w:p w14:paraId="4FB57E73" w14:textId="79DDB691" w:rsidR="00BA58E0" w:rsidRDefault="00BA58E0" w:rsidP="00BA58E0">
      <w:pPr>
        <w:spacing w:after="0" w:line="240" w:lineRule="auto"/>
        <w:rPr>
          <w:b/>
        </w:rPr>
      </w:pPr>
      <w:r>
        <w:rPr>
          <w:rFonts w:cs="Calibri"/>
          <w:b/>
          <w:bCs/>
          <w:lang w:val="es-MX"/>
        </w:rPr>
        <w:t xml:space="preserve">3.4 </w:t>
      </w:r>
      <w:r>
        <w:rPr>
          <w:b/>
        </w:rPr>
        <w:t>Actividad de transferencia de conocimiento</w:t>
      </w:r>
    </w:p>
    <w:p w14:paraId="00C0DEEB" w14:textId="77777777" w:rsidR="00BA58E0" w:rsidRDefault="00BA58E0" w:rsidP="00BA58E0">
      <w:pPr>
        <w:spacing w:after="0" w:line="240" w:lineRule="auto"/>
        <w:rPr>
          <w:b/>
        </w:rPr>
      </w:pPr>
    </w:p>
    <w:p w14:paraId="01E3195A" w14:textId="76D7D8C2" w:rsidR="00DF24C5" w:rsidRDefault="00DF24C5" w:rsidP="00DF24C5">
      <w:pPr>
        <w:spacing w:after="0" w:line="240" w:lineRule="auto"/>
        <w:jc w:val="both"/>
        <w:rPr>
          <w:b/>
        </w:rPr>
      </w:pPr>
      <w:r>
        <w:rPr>
          <w:b/>
        </w:rPr>
        <w:t xml:space="preserve">3.4.1 </w:t>
      </w:r>
      <w:r w:rsidRPr="00DF24C5">
        <w:rPr>
          <w:b/>
        </w:rPr>
        <w:t xml:space="preserve">Emplear los conocimientos adquiridos frente a la problemática de </w:t>
      </w:r>
      <w:r>
        <w:rPr>
          <w:b/>
        </w:rPr>
        <w:t xml:space="preserve">contaminación </w:t>
      </w:r>
      <w:r w:rsidRPr="00DF24C5">
        <w:rPr>
          <w:b/>
        </w:rPr>
        <w:t>atmosférica</w:t>
      </w:r>
      <w:r>
        <w:rPr>
          <w:b/>
        </w:rPr>
        <w:t xml:space="preserve"> de acuerdo con </w:t>
      </w:r>
      <w:r w:rsidRPr="00DF24C5">
        <w:rPr>
          <w:b/>
        </w:rPr>
        <w:t>lo establecido en el programa y proyecto de formación.</w:t>
      </w:r>
    </w:p>
    <w:p w14:paraId="71C05E7E" w14:textId="77777777" w:rsidR="00DF24C5" w:rsidRPr="00DF24C5" w:rsidRDefault="00DF24C5" w:rsidP="00DF24C5">
      <w:pPr>
        <w:spacing w:after="0" w:line="240" w:lineRule="auto"/>
        <w:jc w:val="both"/>
        <w:rPr>
          <w:b/>
        </w:rPr>
      </w:pPr>
    </w:p>
    <w:p w14:paraId="7FC2C5A8" w14:textId="346B75E1" w:rsidR="00DF24C5" w:rsidRDefault="0015675A" w:rsidP="00DF24C5">
      <w:pPr>
        <w:spacing w:after="0" w:line="240" w:lineRule="auto"/>
        <w:jc w:val="both"/>
        <w:rPr>
          <w:bCs/>
        </w:rPr>
      </w:pPr>
      <w:r>
        <w:rPr>
          <w:bCs/>
        </w:rPr>
        <w:t>R</w:t>
      </w:r>
      <w:r w:rsidR="00DF24C5" w:rsidRPr="00DF24C5">
        <w:rPr>
          <w:bCs/>
        </w:rPr>
        <w:t xml:space="preserve">ealizar un informe donde ponga en </w:t>
      </w:r>
      <w:r w:rsidRPr="00DF24C5">
        <w:rPr>
          <w:bCs/>
        </w:rPr>
        <w:t>práctica</w:t>
      </w:r>
      <w:r w:rsidR="00DF24C5" w:rsidRPr="00DF24C5">
        <w:rPr>
          <w:bCs/>
        </w:rPr>
        <w:t xml:space="preserve"> los conocimientos adquiridos previos y los de este resultado de</w:t>
      </w:r>
      <w:r>
        <w:rPr>
          <w:bCs/>
        </w:rPr>
        <w:t xml:space="preserve"> </w:t>
      </w:r>
      <w:r w:rsidR="00DF24C5" w:rsidRPr="00DF24C5">
        <w:rPr>
          <w:bCs/>
        </w:rPr>
        <w:t xml:space="preserve">aprendizaje, frente al caso de </w:t>
      </w:r>
      <w:r w:rsidRPr="00DF24C5">
        <w:rPr>
          <w:bCs/>
        </w:rPr>
        <w:t>contaminación</w:t>
      </w:r>
      <w:r w:rsidR="00DF24C5" w:rsidRPr="00DF24C5">
        <w:rPr>
          <w:bCs/>
        </w:rPr>
        <w:t xml:space="preserve"> atmosférica generada por una </w:t>
      </w:r>
      <w:r w:rsidRPr="00DF24C5">
        <w:rPr>
          <w:bCs/>
        </w:rPr>
        <w:t>fábrica</w:t>
      </w:r>
      <w:r w:rsidR="00DF24C5" w:rsidRPr="00DF24C5">
        <w:rPr>
          <w:bCs/>
        </w:rPr>
        <w:t xml:space="preserve"> de café desde la</w:t>
      </w:r>
      <w:r>
        <w:rPr>
          <w:bCs/>
        </w:rPr>
        <w:t xml:space="preserve"> </w:t>
      </w:r>
      <w:r w:rsidR="00DF24C5" w:rsidRPr="00DF24C5">
        <w:rPr>
          <w:bCs/>
        </w:rPr>
        <w:t>adquisición de la materia prima hasta la entrega del producto final, el aprendiz debería identificar lo</w:t>
      </w:r>
      <w:r>
        <w:rPr>
          <w:bCs/>
        </w:rPr>
        <w:t xml:space="preserve"> </w:t>
      </w:r>
      <w:r w:rsidR="00DF24C5" w:rsidRPr="00DF24C5">
        <w:rPr>
          <w:bCs/>
        </w:rPr>
        <w:t>siguiente:</w:t>
      </w:r>
    </w:p>
    <w:p w14:paraId="2DA125F2" w14:textId="77777777" w:rsidR="0015675A" w:rsidRPr="00DF24C5" w:rsidRDefault="0015675A" w:rsidP="00DF24C5">
      <w:pPr>
        <w:spacing w:after="0" w:line="240" w:lineRule="auto"/>
        <w:jc w:val="both"/>
        <w:rPr>
          <w:bCs/>
        </w:rPr>
      </w:pPr>
    </w:p>
    <w:p w14:paraId="6E25B04B" w14:textId="1A50E67F" w:rsidR="00DF24C5" w:rsidRPr="00DF24C5" w:rsidRDefault="0015675A" w:rsidP="00DF24C5">
      <w:pPr>
        <w:spacing w:after="0" w:line="240" w:lineRule="auto"/>
        <w:jc w:val="both"/>
        <w:rPr>
          <w:bCs/>
        </w:rPr>
      </w:pPr>
      <w:r>
        <w:rPr>
          <w:bCs/>
        </w:rPr>
        <w:t xml:space="preserve">- </w:t>
      </w:r>
      <w:r w:rsidR="00DF24C5" w:rsidRPr="00DF24C5">
        <w:rPr>
          <w:bCs/>
        </w:rPr>
        <w:t>Aspectos e impactos ambientales</w:t>
      </w:r>
    </w:p>
    <w:p w14:paraId="36E92D99" w14:textId="52127454" w:rsidR="00DF24C5" w:rsidRPr="00DF24C5" w:rsidRDefault="0015675A" w:rsidP="00DF24C5">
      <w:pPr>
        <w:spacing w:after="0" w:line="240" w:lineRule="auto"/>
        <w:jc w:val="both"/>
        <w:rPr>
          <w:bCs/>
        </w:rPr>
      </w:pPr>
      <w:r>
        <w:rPr>
          <w:bCs/>
        </w:rPr>
        <w:t xml:space="preserve">- </w:t>
      </w:r>
      <w:r w:rsidR="00DF24C5" w:rsidRPr="00DF24C5">
        <w:rPr>
          <w:bCs/>
        </w:rPr>
        <w:t>Capa de la atmosfera afectada</w:t>
      </w:r>
    </w:p>
    <w:p w14:paraId="2A872644" w14:textId="45321FB7" w:rsidR="00DF24C5" w:rsidRPr="00DF24C5" w:rsidRDefault="00A90494" w:rsidP="00DF24C5">
      <w:pPr>
        <w:spacing w:after="0" w:line="240" w:lineRule="auto"/>
        <w:jc w:val="both"/>
        <w:rPr>
          <w:bCs/>
        </w:rPr>
      </w:pPr>
      <w:r>
        <w:rPr>
          <w:bCs/>
        </w:rPr>
        <w:t>-</w:t>
      </w:r>
      <w:r w:rsidR="00DF24C5" w:rsidRPr="00DF24C5">
        <w:rPr>
          <w:bCs/>
        </w:rPr>
        <w:t xml:space="preserve"> Clase de contaminante </w:t>
      </w:r>
      <w:r w:rsidRPr="00DF24C5">
        <w:rPr>
          <w:bCs/>
        </w:rPr>
        <w:t>atmosférico</w:t>
      </w:r>
    </w:p>
    <w:p w14:paraId="1DD3D6D2" w14:textId="6C623F03" w:rsidR="00DF24C5" w:rsidRPr="00DF24C5" w:rsidRDefault="00A90494" w:rsidP="00DF24C5">
      <w:pPr>
        <w:spacing w:after="0" w:line="240" w:lineRule="auto"/>
        <w:jc w:val="both"/>
        <w:rPr>
          <w:bCs/>
        </w:rPr>
      </w:pPr>
      <w:r>
        <w:rPr>
          <w:bCs/>
        </w:rPr>
        <w:t xml:space="preserve">- </w:t>
      </w:r>
      <w:r w:rsidR="00DF24C5" w:rsidRPr="00DF24C5">
        <w:rPr>
          <w:bCs/>
        </w:rPr>
        <w:t xml:space="preserve">Reacciones que generan en la atmosfera los </w:t>
      </w:r>
      <w:r w:rsidRPr="00DF24C5">
        <w:rPr>
          <w:bCs/>
        </w:rPr>
        <w:t>contaminantes</w:t>
      </w:r>
      <w:r w:rsidR="00DF24C5" w:rsidRPr="00DF24C5">
        <w:rPr>
          <w:bCs/>
        </w:rPr>
        <w:t xml:space="preserve"> </w:t>
      </w:r>
      <w:r w:rsidRPr="00DF24C5">
        <w:rPr>
          <w:bCs/>
        </w:rPr>
        <w:t>atmosféricos</w:t>
      </w:r>
    </w:p>
    <w:p w14:paraId="56D7941B" w14:textId="4B20B24B" w:rsidR="00A90494" w:rsidRDefault="00A90494" w:rsidP="00DF24C5">
      <w:pPr>
        <w:spacing w:after="0" w:line="240" w:lineRule="auto"/>
        <w:jc w:val="both"/>
        <w:rPr>
          <w:bCs/>
        </w:rPr>
      </w:pPr>
      <w:r>
        <w:rPr>
          <w:bCs/>
        </w:rPr>
        <w:t xml:space="preserve">- </w:t>
      </w:r>
      <w:r w:rsidR="00DF24C5" w:rsidRPr="00DF24C5">
        <w:rPr>
          <w:bCs/>
        </w:rPr>
        <w:t xml:space="preserve">Efectos de los </w:t>
      </w:r>
      <w:r w:rsidRPr="00DF24C5">
        <w:rPr>
          <w:bCs/>
        </w:rPr>
        <w:t>contaminantes</w:t>
      </w:r>
      <w:r w:rsidR="00DF24C5" w:rsidRPr="00DF24C5">
        <w:rPr>
          <w:bCs/>
        </w:rPr>
        <w:t xml:space="preserve"> </w:t>
      </w:r>
      <w:r w:rsidRPr="00DF24C5">
        <w:rPr>
          <w:bCs/>
        </w:rPr>
        <w:t>atmosféricos</w:t>
      </w:r>
      <w:r w:rsidR="00DF24C5" w:rsidRPr="00DF24C5">
        <w:rPr>
          <w:bCs/>
        </w:rPr>
        <w:t xml:space="preserve"> sobre los humanos, animales, infraestructura y el ambiente.</w:t>
      </w:r>
    </w:p>
    <w:p w14:paraId="62E50124" w14:textId="73817F11" w:rsidR="00DF24C5" w:rsidRPr="00DF24C5" w:rsidRDefault="00A90494" w:rsidP="00DF24C5">
      <w:pPr>
        <w:spacing w:after="0" w:line="240" w:lineRule="auto"/>
        <w:jc w:val="both"/>
        <w:rPr>
          <w:bCs/>
        </w:rPr>
      </w:pPr>
      <w:r>
        <w:rPr>
          <w:bCs/>
        </w:rPr>
        <w:t xml:space="preserve">- </w:t>
      </w:r>
      <w:r w:rsidR="00DF24C5" w:rsidRPr="00DF24C5">
        <w:rPr>
          <w:bCs/>
        </w:rPr>
        <w:t>Tipo de fuente contaminante</w:t>
      </w:r>
    </w:p>
    <w:p w14:paraId="2EC05A3F" w14:textId="77777777" w:rsidR="00A90494" w:rsidRDefault="00A90494" w:rsidP="00DF24C5">
      <w:pPr>
        <w:spacing w:after="0" w:line="240" w:lineRule="auto"/>
        <w:jc w:val="both"/>
        <w:rPr>
          <w:bCs/>
        </w:rPr>
      </w:pPr>
      <w:r>
        <w:rPr>
          <w:bCs/>
        </w:rPr>
        <w:t xml:space="preserve">- </w:t>
      </w:r>
      <w:r w:rsidR="00DF24C5" w:rsidRPr="00DF24C5">
        <w:rPr>
          <w:bCs/>
        </w:rPr>
        <w:t>Origen y comportamiento de la fuente contaminante</w:t>
      </w:r>
    </w:p>
    <w:p w14:paraId="1F32D9A7" w14:textId="6AE08ED4" w:rsidR="00DF24C5" w:rsidRPr="00DF24C5" w:rsidRDefault="00A90494" w:rsidP="00DF24C5">
      <w:pPr>
        <w:spacing w:after="0" w:line="240" w:lineRule="auto"/>
        <w:jc w:val="both"/>
        <w:rPr>
          <w:bCs/>
        </w:rPr>
      </w:pPr>
      <w:r>
        <w:rPr>
          <w:bCs/>
        </w:rPr>
        <w:t xml:space="preserve">- </w:t>
      </w:r>
      <w:r w:rsidR="00DF24C5" w:rsidRPr="00DF24C5">
        <w:rPr>
          <w:bCs/>
        </w:rPr>
        <w:t xml:space="preserve">La variable </w:t>
      </w:r>
      <w:r w:rsidRPr="00DF24C5">
        <w:rPr>
          <w:bCs/>
        </w:rPr>
        <w:t>meteorológica</w:t>
      </w:r>
      <w:r w:rsidR="00DF24C5" w:rsidRPr="00DF24C5">
        <w:rPr>
          <w:bCs/>
        </w:rPr>
        <w:t xml:space="preserve"> que se generan</w:t>
      </w:r>
    </w:p>
    <w:p w14:paraId="446FD499" w14:textId="50FB7F58" w:rsidR="004479FE" w:rsidRDefault="00A90494" w:rsidP="00DF24C5">
      <w:pPr>
        <w:spacing w:after="0" w:line="240" w:lineRule="auto"/>
        <w:jc w:val="both"/>
        <w:rPr>
          <w:bCs/>
        </w:rPr>
      </w:pPr>
      <w:r>
        <w:rPr>
          <w:bCs/>
        </w:rPr>
        <w:t xml:space="preserve">- </w:t>
      </w:r>
      <w:r w:rsidR="00DF24C5" w:rsidRPr="00DF24C5">
        <w:rPr>
          <w:bCs/>
        </w:rPr>
        <w:t xml:space="preserve">Proceso contaminante generador de emisión. </w:t>
      </w:r>
      <w:r w:rsidR="00DF24C5" w:rsidRPr="00DF24C5">
        <w:rPr>
          <w:bCs/>
        </w:rPr>
        <w:t> Las problemáticas ambientales producidas</w:t>
      </w:r>
    </w:p>
    <w:p w14:paraId="56951753" w14:textId="77777777" w:rsidR="00A90494" w:rsidRDefault="00A90494" w:rsidP="00DF24C5">
      <w:pPr>
        <w:spacing w:after="0" w:line="240" w:lineRule="auto"/>
        <w:jc w:val="both"/>
        <w:rPr>
          <w:bCs/>
        </w:rPr>
      </w:pPr>
    </w:p>
    <w:p w14:paraId="73B1266F" w14:textId="77777777" w:rsidR="004479FE" w:rsidRDefault="004479FE" w:rsidP="004479FE">
      <w:pPr>
        <w:tabs>
          <w:tab w:val="left" w:pos="4320"/>
          <w:tab w:val="left" w:pos="4485"/>
          <w:tab w:val="left" w:pos="5445"/>
        </w:tabs>
        <w:spacing w:line="360" w:lineRule="auto"/>
        <w:jc w:val="both"/>
      </w:pPr>
      <w:r>
        <w:rPr>
          <w:b/>
          <w:bCs/>
        </w:rPr>
        <w:t>A</w:t>
      </w:r>
      <w:r w:rsidRPr="00C85F54">
        <w:rPr>
          <w:b/>
          <w:bCs/>
        </w:rPr>
        <w:t>mbiente Requerido:</w:t>
      </w:r>
      <w:r>
        <w:t xml:space="preserve"> Aula tradicional dotado con computadores y software ofimático, con conexión a internet .</w:t>
      </w:r>
    </w:p>
    <w:p w14:paraId="6D1B2B95" w14:textId="54A07F77" w:rsidR="00261919" w:rsidRPr="00261919" w:rsidRDefault="004479FE" w:rsidP="00261919">
      <w:pPr>
        <w:tabs>
          <w:tab w:val="left" w:pos="4320"/>
          <w:tab w:val="left" w:pos="4485"/>
          <w:tab w:val="left" w:pos="5445"/>
        </w:tabs>
        <w:spacing w:line="360" w:lineRule="auto"/>
        <w:jc w:val="both"/>
      </w:pPr>
      <w:r w:rsidRPr="00C85F54">
        <w:rPr>
          <w:b/>
          <w:bCs/>
        </w:rPr>
        <w:t>Materiales:</w:t>
      </w:r>
      <w:r>
        <w:t xml:space="preserve"> Borrador de acrílico; Marcadores borrables; Tablero de acrílico.</w:t>
      </w:r>
    </w:p>
    <w:p w14:paraId="09BB763B" w14:textId="77777777" w:rsidR="00B53D0D" w:rsidRPr="00BB464D" w:rsidRDefault="00B53D0D" w:rsidP="00033399">
      <w:pPr>
        <w:spacing w:after="0" w:line="360" w:lineRule="auto"/>
        <w:jc w:val="both"/>
        <w:rPr>
          <w:rFonts w:cs="Calibri"/>
          <w:b/>
          <w:color w:val="000000" w:themeColor="text1"/>
        </w:rPr>
      </w:pPr>
      <w:r w:rsidRPr="00BB464D">
        <w:rPr>
          <w:rFonts w:cs="Calibri"/>
          <w:b/>
          <w:color w:val="000000" w:themeColor="text1"/>
        </w:rPr>
        <w:t>4. ACTIVIDADES DE EVALUACIÓN</w:t>
      </w:r>
    </w:p>
    <w:p w14:paraId="4CFA3907" w14:textId="1FE278C9" w:rsidR="00B53D0D" w:rsidRPr="00BB464D" w:rsidRDefault="00B53D0D" w:rsidP="00033399">
      <w:pPr>
        <w:spacing w:after="0" w:line="360" w:lineRule="auto"/>
        <w:jc w:val="both"/>
        <w:rPr>
          <w:rFonts w:cs="Calibri"/>
          <w:color w:val="000000" w:themeColor="text1"/>
        </w:rPr>
      </w:pPr>
      <w:r w:rsidRPr="00BB464D">
        <w:rPr>
          <w:rFonts w:cs="Calibri"/>
          <w:color w:val="000000" w:themeColor="text1"/>
        </w:rPr>
        <w:t xml:space="preserve"> </w:t>
      </w:r>
    </w:p>
    <w:tbl>
      <w:tblPr>
        <w:tblStyle w:val="Tablaconcuadrcula"/>
        <w:tblW w:w="0" w:type="auto"/>
        <w:tblLook w:val="04A0" w:firstRow="1" w:lastRow="0" w:firstColumn="1" w:lastColumn="0" w:noHBand="0" w:noVBand="1"/>
      </w:tblPr>
      <w:tblGrid>
        <w:gridCol w:w="3495"/>
        <w:gridCol w:w="3100"/>
        <w:gridCol w:w="3260"/>
      </w:tblGrid>
      <w:tr w:rsidR="001C508E" w:rsidRPr="001C508E" w14:paraId="7EF4B68F" w14:textId="77777777" w:rsidTr="001C508E">
        <w:trPr>
          <w:trHeight w:val="451"/>
        </w:trPr>
        <w:tc>
          <w:tcPr>
            <w:tcW w:w="0" w:type="auto"/>
            <w:shd w:val="clear" w:color="auto" w:fill="262626" w:themeFill="text1" w:themeFillTint="D9"/>
          </w:tcPr>
          <w:p w14:paraId="366AA20D" w14:textId="77777777" w:rsidR="00B53D0D" w:rsidRPr="001C508E" w:rsidRDefault="00B53D0D" w:rsidP="00BB464D">
            <w:pPr>
              <w:spacing w:line="240" w:lineRule="auto"/>
              <w:jc w:val="center"/>
              <w:rPr>
                <w:rFonts w:cs="Calibri"/>
                <w:b/>
                <w:color w:val="FFFFFF" w:themeColor="background1"/>
              </w:rPr>
            </w:pPr>
            <w:r w:rsidRPr="001C508E">
              <w:rPr>
                <w:rFonts w:cs="Calibri"/>
                <w:b/>
                <w:color w:val="FFFFFF" w:themeColor="background1"/>
              </w:rPr>
              <w:t>Evidencias de Aprendizaje</w:t>
            </w:r>
          </w:p>
        </w:tc>
        <w:tc>
          <w:tcPr>
            <w:tcW w:w="3100" w:type="dxa"/>
            <w:shd w:val="clear" w:color="auto" w:fill="262626" w:themeFill="text1" w:themeFillTint="D9"/>
          </w:tcPr>
          <w:p w14:paraId="33D7A4C4" w14:textId="77777777" w:rsidR="00B53D0D" w:rsidRPr="001C508E" w:rsidRDefault="00B53D0D" w:rsidP="00BB464D">
            <w:pPr>
              <w:spacing w:line="240" w:lineRule="auto"/>
              <w:jc w:val="center"/>
              <w:rPr>
                <w:rFonts w:cs="Calibri"/>
                <w:b/>
                <w:color w:val="FFFFFF" w:themeColor="background1"/>
              </w:rPr>
            </w:pPr>
            <w:r w:rsidRPr="001C508E">
              <w:rPr>
                <w:rFonts w:cs="Calibri"/>
                <w:b/>
                <w:color w:val="FFFFFF" w:themeColor="background1"/>
              </w:rPr>
              <w:t>Criterios de Evaluación</w:t>
            </w:r>
          </w:p>
        </w:tc>
        <w:tc>
          <w:tcPr>
            <w:tcW w:w="3260" w:type="dxa"/>
            <w:shd w:val="clear" w:color="auto" w:fill="262626" w:themeFill="text1" w:themeFillTint="D9"/>
          </w:tcPr>
          <w:p w14:paraId="72D8B716" w14:textId="77777777" w:rsidR="00B53D0D" w:rsidRPr="001C508E" w:rsidRDefault="00B53D0D" w:rsidP="00BB464D">
            <w:pPr>
              <w:spacing w:line="240" w:lineRule="auto"/>
              <w:jc w:val="center"/>
              <w:rPr>
                <w:rFonts w:cs="Calibri"/>
                <w:b/>
                <w:color w:val="FFFFFF" w:themeColor="background1"/>
              </w:rPr>
            </w:pPr>
            <w:r w:rsidRPr="001C508E">
              <w:rPr>
                <w:rFonts w:cs="Calibri"/>
                <w:b/>
                <w:color w:val="FFFFFF" w:themeColor="background1"/>
              </w:rPr>
              <w:t xml:space="preserve">Técnicas e Instrumentos de </w:t>
            </w:r>
            <w:r w:rsidRPr="001C508E">
              <w:rPr>
                <w:rFonts w:cs="Calibri"/>
                <w:b/>
                <w:color w:val="FFFFFF" w:themeColor="background1"/>
              </w:rPr>
              <w:lastRenderedPageBreak/>
              <w:t>Evaluación</w:t>
            </w:r>
          </w:p>
        </w:tc>
      </w:tr>
      <w:tr w:rsidR="00B53D0D" w:rsidRPr="00BB464D" w14:paraId="5B95941D" w14:textId="77777777" w:rsidTr="004C6471">
        <w:tc>
          <w:tcPr>
            <w:tcW w:w="0" w:type="auto"/>
          </w:tcPr>
          <w:p w14:paraId="0D0C77A0" w14:textId="77777777" w:rsidR="00B53D0D" w:rsidRDefault="00B53D0D" w:rsidP="00BB464D">
            <w:pPr>
              <w:spacing w:line="240" w:lineRule="auto"/>
              <w:rPr>
                <w:rFonts w:cs="Calibri"/>
                <w:b/>
              </w:rPr>
            </w:pPr>
            <w:r w:rsidRPr="00BB464D">
              <w:rPr>
                <w:rFonts w:cs="Calibri"/>
                <w:b/>
              </w:rPr>
              <w:lastRenderedPageBreak/>
              <w:t>Evidencias de Conocimiento :</w:t>
            </w:r>
          </w:p>
          <w:p w14:paraId="488D2AB3" w14:textId="2AD1CF86" w:rsidR="00DC4265" w:rsidRDefault="0031531E" w:rsidP="00303A68">
            <w:pPr>
              <w:spacing w:line="240" w:lineRule="auto"/>
              <w:jc w:val="both"/>
              <w:rPr>
                <w:b/>
              </w:rPr>
            </w:pPr>
            <w:r w:rsidRPr="0031531E">
              <w:rPr>
                <w:rFonts w:cs="Calibri"/>
                <w:color w:val="000000"/>
              </w:rPr>
              <w:t>Analizar y reflexionar sobre la contaminación atmosférica mediante el conocimiento del aprendiz y de acuerdo con las actuales problemáticas ambientales</w:t>
            </w:r>
          </w:p>
          <w:p w14:paraId="61EBE153" w14:textId="77777777" w:rsidR="00DC4265" w:rsidRDefault="00DC4265" w:rsidP="00303A68">
            <w:pPr>
              <w:spacing w:line="240" w:lineRule="auto"/>
              <w:jc w:val="both"/>
              <w:rPr>
                <w:b/>
              </w:rPr>
            </w:pPr>
          </w:p>
          <w:p w14:paraId="46607297" w14:textId="77777777" w:rsidR="00DE4FB4" w:rsidRDefault="00DE4FB4" w:rsidP="00303A68">
            <w:pPr>
              <w:spacing w:line="240" w:lineRule="auto"/>
              <w:jc w:val="both"/>
              <w:rPr>
                <w:b/>
              </w:rPr>
            </w:pPr>
          </w:p>
          <w:p w14:paraId="415D5791" w14:textId="77777777" w:rsidR="00DE4FB4" w:rsidRDefault="00DE4FB4" w:rsidP="00303A68">
            <w:pPr>
              <w:spacing w:line="240" w:lineRule="auto"/>
              <w:jc w:val="both"/>
              <w:rPr>
                <w:b/>
              </w:rPr>
            </w:pPr>
          </w:p>
          <w:p w14:paraId="2652CFA2" w14:textId="77777777" w:rsidR="00DE4FB4" w:rsidRDefault="00DE4FB4" w:rsidP="00303A68">
            <w:pPr>
              <w:spacing w:line="240" w:lineRule="auto"/>
              <w:jc w:val="both"/>
              <w:rPr>
                <w:b/>
              </w:rPr>
            </w:pPr>
          </w:p>
          <w:p w14:paraId="20A0F400" w14:textId="77777777" w:rsidR="00DE4FB4" w:rsidRPr="00BB464D" w:rsidRDefault="00DE4FB4" w:rsidP="00303A68">
            <w:pPr>
              <w:spacing w:line="240" w:lineRule="auto"/>
              <w:jc w:val="both"/>
              <w:rPr>
                <w:rFonts w:cs="Calibri"/>
                <w:b/>
              </w:rPr>
            </w:pPr>
          </w:p>
          <w:p w14:paraId="3255E95A" w14:textId="32B82DCC" w:rsidR="00B53D0D" w:rsidRDefault="00B53D0D" w:rsidP="00BB464D">
            <w:pPr>
              <w:spacing w:line="240" w:lineRule="auto"/>
              <w:rPr>
                <w:rFonts w:cs="Calibri"/>
                <w:b/>
              </w:rPr>
            </w:pPr>
            <w:r w:rsidRPr="00BB464D">
              <w:rPr>
                <w:rFonts w:cs="Calibri"/>
                <w:b/>
              </w:rPr>
              <w:t>Evidencias de Desempeño</w:t>
            </w:r>
            <w:r w:rsidR="002D0F1E">
              <w:rPr>
                <w:rFonts w:cs="Calibri"/>
                <w:b/>
              </w:rPr>
              <w:t>:</w:t>
            </w:r>
          </w:p>
          <w:p w14:paraId="1C71CF43" w14:textId="43888EA8" w:rsidR="00DE4FB4" w:rsidRDefault="0031531E" w:rsidP="00303A68">
            <w:pPr>
              <w:spacing w:line="240" w:lineRule="auto"/>
              <w:jc w:val="both"/>
              <w:rPr>
                <w:rFonts w:cs="Calibri"/>
                <w:bCs/>
              </w:rPr>
            </w:pPr>
            <w:r w:rsidRPr="0031531E">
              <w:t>Reconocer conocimientos y aprendizajes previos entornos a los contaminantes los cuales se está expuesto al ambiente según lo establecido en el programa y proyecto de formación.</w:t>
            </w:r>
          </w:p>
          <w:p w14:paraId="0156539E" w14:textId="77777777" w:rsidR="00DE4FB4" w:rsidRDefault="00DE4FB4" w:rsidP="00303A68">
            <w:pPr>
              <w:spacing w:line="240" w:lineRule="auto"/>
              <w:jc w:val="both"/>
              <w:rPr>
                <w:rFonts w:cs="Calibri"/>
                <w:bCs/>
              </w:rPr>
            </w:pPr>
          </w:p>
          <w:p w14:paraId="6B3B865A" w14:textId="77777777" w:rsidR="00E83EDB" w:rsidRDefault="00E83EDB" w:rsidP="00303A68">
            <w:pPr>
              <w:spacing w:line="240" w:lineRule="auto"/>
              <w:jc w:val="both"/>
              <w:rPr>
                <w:rFonts w:cs="Calibri"/>
                <w:bCs/>
              </w:rPr>
            </w:pPr>
          </w:p>
          <w:p w14:paraId="094697A6" w14:textId="77777777" w:rsidR="00E83EDB" w:rsidRDefault="00E83EDB" w:rsidP="00303A68">
            <w:pPr>
              <w:spacing w:line="240" w:lineRule="auto"/>
              <w:jc w:val="both"/>
              <w:rPr>
                <w:rFonts w:cs="Calibri"/>
                <w:bCs/>
              </w:rPr>
            </w:pPr>
          </w:p>
          <w:p w14:paraId="3FBE99F3" w14:textId="77777777" w:rsidR="00A90494" w:rsidRDefault="00A90494" w:rsidP="00A90494">
            <w:pPr>
              <w:spacing w:line="240" w:lineRule="auto"/>
              <w:jc w:val="both"/>
              <w:rPr>
                <w:rFonts w:cs="Calibri"/>
                <w:b/>
              </w:rPr>
            </w:pPr>
            <w:r w:rsidRPr="008F3BAB">
              <w:rPr>
                <w:rFonts w:cs="Calibri"/>
                <w:color w:val="000000"/>
              </w:rPr>
              <w:t xml:space="preserve">Identificar los aspectos técnicos relacionados con la problemática de contaminación atmosférica y la normatividad vigente. </w:t>
            </w:r>
          </w:p>
          <w:p w14:paraId="7A737FD3" w14:textId="77777777" w:rsidR="00E83EDB" w:rsidRDefault="00E83EDB" w:rsidP="00303A68">
            <w:pPr>
              <w:spacing w:line="240" w:lineRule="auto"/>
              <w:jc w:val="both"/>
              <w:rPr>
                <w:rFonts w:cs="Calibri"/>
                <w:bCs/>
              </w:rPr>
            </w:pPr>
          </w:p>
          <w:p w14:paraId="52E1DE7B" w14:textId="77777777" w:rsidR="00E83EDB" w:rsidRDefault="00E83EDB" w:rsidP="00303A68">
            <w:pPr>
              <w:spacing w:line="240" w:lineRule="auto"/>
              <w:jc w:val="both"/>
              <w:rPr>
                <w:rFonts w:cs="Calibri"/>
                <w:bCs/>
              </w:rPr>
            </w:pPr>
          </w:p>
          <w:p w14:paraId="771F6213" w14:textId="77777777" w:rsidR="00A90494" w:rsidRPr="00303A68" w:rsidRDefault="00A90494" w:rsidP="00303A68">
            <w:pPr>
              <w:spacing w:line="240" w:lineRule="auto"/>
              <w:jc w:val="both"/>
              <w:rPr>
                <w:rFonts w:cs="Calibri"/>
                <w:bCs/>
              </w:rPr>
            </w:pPr>
          </w:p>
          <w:p w14:paraId="3397605D" w14:textId="0A025D14" w:rsidR="008F3BAB" w:rsidRDefault="00F23F05" w:rsidP="00BB464D">
            <w:pPr>
              <w:spacing w:line="240" w:lineRule="auto"/>
              <w:rPr>
                <w:rFonts w:cs="Calibri"/>
                <w:b/>
              </w:rPr>
            </w:pPr>
            <w:r w:rsidRPr="00BB464D">
              <w:rPr>
                <w:rFonts w:cs="Calibri"/>
                <w:b/>
              </w:rPr>
              <w:t>Evidencias de</w:t>
            </w:r>
            <w:r w:rsidR="00B53D0D" w:rsidRPr="00BB464D">
              <w:rPr>
                <w:rFonts w:cs="Calibri"/>
                <w:b/>
              </w:rPr>
              <w:t xml:space="preserve"> Producto:</w:t>
            </w:r>
          </w:p>
          <w:p w14:paraId="51115510" w14:textId="068E7E80" w:rsidR="008F3BAB" w:rsidRPr="008F3BAB" w:rsidRDefault="008F3BAB" w:rsidP="008F3BAB">
            <w:pPr>
              <w:spacing w:line="240" w:lineRule="auto"/>
              <w:jc w:val="both"/>
              <w:rPr>
                <w:rFonts w:cs="Calibri"/>
                <w:bCs/>
              </w:rPr>
            </w:pPr>
            <w:r w:rsidRPr="008F3BAB">
              <w:rPr>
                <w:rFonts w:cs="Calibri"/>
                <w:bCs/>
              </w:rPr>
              <w:t xml:space="preserve">Apropiar los conocimientos y conceptos principales sobre las variables asociadas a la </w:t>
            </w:r>
            <w:r w:rsidRPr="008F3BAB">
              <w:rPr>
                <w:rFonts w:cs="Calibri"/>
                <w:bCs/>
              </w:rPr>
              <w:lastRenderedPageBreak/>
              <w:t>contaminación atmosférica.</w:t>
            </w:r>
          </w:p>
          <w:p w14:paraId="1AA75E46" w14:textId="77777777" w:rsidR="00DC4265" w:rsidRDefault="00DC4265" w:rsidP="00BB464D">
            <w:pPr>
              <w:spacing w:line="240" w:lineRule="auto"/>
              <w:rPr>
                <w:rFonts w:cs="Calibri"/>
                <w:b/>
              </w:rPr>
            </w:pPr>
          </w:p>
          <w:p w14:paraId="378A2C86" w14:textId="77777777" w:rsidR="00DC4265" w:rsidRDefault="00DC4265" w:rsidP="00BB464D">
            <w:pPr>
              <w:spacing w:line="240" w:lineRule="auto"/>
              <w:rPr>
                <w:rFonts w:cs="Calibri"/>
                <w:bCs/>
              </w:rPr>
            </w:pPr>
          </w:p>
          <w:p w14:paraId="47BD8C05" w14:textId="77777777" w:rsidR="00DC4265" w:rsidRDefault="00DC4265" w:rsidP="00BB464D">
            <w:pPr>
              <w:spacing w:line="240" w:lineRule="auto"/>
              <w:rPr>
                <w:rFonts w:cs="Calibri"/>
                <w:bCs/>
              </w:rPr>
            </w:pPr>
          </w:p>
          <w:p w14:paraId="24E5EC53" w14:textId="3FA3D616" w:rsidR="00DC4265" w:rsidRPr="00DC4265" w:rsidRDefault="00DC4265" w:rsidP="00BB464D">
            <w:pPr>
              <w:spacing w:line="240" w:lineRule="auto"/>
              <w:rPr>
                <w:rFonts w:cs="Calibri"/>
                <w:bCs/>
              </w:rPr>
            </w:pPr>
          </w:p>
        </w:tc>
        <w:tc>
          <w:tcPr>
            <w:tcW w:w="3100" w:type="dxa"/>
          </w:tcPr>
          <w:p w14:paraId="013AF884" w14:textId="70EEEBBC" w:rsidR="0031531E" w:rsidRDefault="0031531E" w:rsidP="0031531E">
            <w:pPr>
              <w:spacing w:line="240" w:lineRule="auto"/>
              <w:jc w:val="both"/>
            </w:pPr>
            <w:r>
              <w:lastRenderedPageBreak/>
              <w:t>- Identifica los tipos de contaminantes de un proceso o sector según características del proceso a evaluar y normativo.</w:t>
            </w:r>
          </w:p>
          <w:p w14:paraId="4DC7D4B5" w14:textId="7D965C2E" w:rsidR="0031531E" w:rsidRDefault="0031531E" w:rsidP="0031531E">
            <w:pPr>
              <w:spacing w:line="240" w:lineRule="auto"/>
              <w:jc w:val="both"/>
            </w:pPr>
            <w:r>
              <w:t>- Identifica la fuente contaminante generadora de contaminación con base en el análisis del entorno.</w:t>
            </w:r>
          </w:p>
          <w:p w14:paraId="23A802B2" w14:textId="1E239EE3" w:rsidR="00B53D0D" w:rsidRPr="00BB464D" w:rsidRDefault="0031531E" w:rsidP="0031531E">
            <w:pPr>
              <w:spacing w:line="240" w:lineRule="auto"/>
              <w:jc w:val="both"/>
              <w:rPr>
                <w:rFonts w:cs="Calibri"/>
                <w:b/>
              </w:rPr>
            </w:pPr>
            <w:r>
              <w:t>- Describe las causas de la contaminación atmosférica, de acuerdo con las fuentes de generación.</w:t>
            </w:r>
          </w:p>
        </w:tc>
        <w:tc>
          <w:tcPr>
            <w:tcW w:w="3260" w:type="dxa"/>
          </w:tcPr>
          <w:p w14:paraId="26B28F52" w14:textId="77777777" w:rsidR="00B53D0D" w:rsidRDefault="002D0F1E" w:rsidP="00BB464D">
            <w:pPr>
              <w:spacing w:line="240" w:lineRule="auto"/>
              <w:jc w:val="center"/>
              <w:rPr>
                <w:rFonts w:cs="Calibri"/>
                <w:b/>
              </w:rPr>
            </w:pPr>
            <w:r>
              <w:rPr>
                <w:rFonts w:cs="Calibri"/>
                <w:b/>
              </w:rPr>
              <w:t>DE CONOCIMIENTO</w:t>
            </w:r>
          </w:p>
          <w:p w14:paraId="762B8130" w14:textId="77777777" w:rsidR="0031531E" w:rsidRDefault="0031531E" w:rsidP="008B0EDC">
            <w:pPr>
              <w:pBdr>
                <w:top w:val="nil"/>
                <w:left w:val="nil"/>
                <w:bottom w:val="nil"/>
                <w:right w:val="nil"/>
                <w:between w:val="nil"/>
              </w:pBdr>
              <w:spacing w:after="0" w:line="240" w:lineRule="auto"/>
              <w:jc w:val="both"/>
              <w:rPr>
                <w:rFonts w:cs="Calibri"/>
                <w:i/>
                <w:iCs/>
                <w:color w:val="000000"/>
              </w:rPr>
            </w:pPr>
            <w:r w:rsidRPr="0031531E">
              <w:rPr>
                <w:rFonts w:cs="Calibri"/>
                <w:i/>
                <w:iCs/>
                <w:color w:val="000000"/>
              </w:rPr>
              <w:t>Analizar y reflexionar sobre la contaminación atmosférica mediante el conocimiento del aprendiz y de acuerdo con las actuales problemáticas ambientales</w:t>
            </w:r>
          </w:p>
          <w:p w14:paraId="131E5E3F" w14:textId="77777777" w:rsidR="0031531E" w:rsidRDefault="0031531E" w:rsidP="008B0EDC">
            <w:pPr>
              <w:pBdr>
                <w:top w:val="nil"/>
                <w:left w:val="nil"/>
                <w:bottom w:val="nil"/>
                <w:right w:val="nil"/>
                <w:between w:val="nil"/>
              </w:pBdr>
              <w:spacing w:after="0" w:line="240" w:lineRule="auto"/>
              <w:jc w:val="both"/>
              <w:rPr>
                <w:rFonts w:cs="Calibri"/>
                <w:b/>
                <w:bCs/>
                <w:i/>
                <w:iCs/>
                <w:color w:val="000000"/>
              </w:rPr>
            </w:pPr>
          </w:p>
          <w:p w14:paraId="200140AC" w14:textId="7E07FA68" w:rsidR="008B0EDC" w:rsidRDefault="008B0EDC" w:rsidP="008B0EDC">
            <w:pPr>
              <w:pBdr>
                <w:top w:val="nil"/>
                <w:left w:val="nil"/>
                <w:bottom w:val="nil"/>
                <w:right w:val="nil"/>
                <w:between w:val="nil"/>
              </w:pBdr>
              <w:spacing w:after="0" w:line="240" w:lineRule="auto"/>
              <w:jc w:val="both"/>
              <w:rPr>
                <w:rFonts w:cs="Calibri"/>
                <w:color w:val="000000"/>
              </w:rPr>
            </w:pPr>
            <w:r>
              <w:rPr>
                <w:rFonts w:cs="Calibri"/>
                <w:b/>
                <w:bCs/>
                <w:color w:val="000000"/>
              </w:rPr>
              <w:t>Técnica de evaluación:</w:t>
            </w:r>
            <w:r>
              <w:rPr>
                <w:rFonts w:cs="Calibri"/>
                <w:color w:val="000000"/>
              </w:rPr>
              <w:t xml:space="preserve"> Formulación de preguntas</w:t>
            </w:r>
          </w:p>
          <w:p w14:paraId="5F58C3A5" w14:textId="77777777" w:rsidR="008B0EDC" w:rsidRDefault="008B0EDC" w:rsidP="008B0EDC">
            <w:pPr>
              <w:pBdr>
                <w:top w:val="nil"/>
                <w:left w:val="nil"/>
                <w:bottom w:val="nil"/>
                <w:right w:val="nil"/>
                <w:between w:val="nil"/>
              </w:pBdr>
              <w:spacing w:after="0" w:line="240" w:lineRule="auto"/>
              <w:jc w:val="both"/>
              <w:rPr>
                <w:rFonts w:cs="Calibri"/>
                <w:color w:val="000000"/>
              </w:rPr>
            </w:pPr>
          </w:p>
          <w:p w14:paraId="09576AD0" w14:textId="3D3BD30E" w:rsidR="00DC4265" w:rsidRDefault="008B0EDC" w:rsidP="0031531E">
            <w:pPr>
              <w:pBdr>
                <w:top w:val="nil"/>
                <w:left w:val="nil"/>
                <w:bottom w:val="nil"/>
                <w:right w:val="nil"/>
                <w:between w:val="nil"/>
              </w:pBdr>
              <w:spacing w:after="0" w:line="240" w:lineRule="auto"/>
              <w:jc w:val="both"/>
              <w:rPr>
                <w:rFonts w:cs="Calibri"/>
                <w:color w:val="000000"/>
              </w:rPr>
            </w:pPr>
            <w:r>
              <w:rPr>
                <w:rFonts w:cs="Calibri"/>
                <w:b/>
                <w:bCs/>
                <w:color w:val="000000"/>
              </w:rPr>
              <w:t xml:space="preserve">Instrumento de evaluación: </w:t>
            </w:r>
            <w:r>
              <w:rPr>
                <w:rFonts w:cs="Calibri"/>
                <w:color w:val="000000"/>
              </w:rPr>
              <w:t>Cuestionario</w:t>
            </w:r>
          </w:p>
          <w:p w14:paraId="50DA26D5" w14:textId="77777777" w:rsidR="0031531E" w:rsidRPr="00303A68" w:rsidRDefault="0031531E" w:rsidP="0031531E">
            <w:pPr>
              <w:pBdr>
                <w:top w:val="nil"/>
                <w:left w:val="nil"/>
                <w:bottom w:val="nil"/>
                <w:right w:val="nil"/>
                <w:between w:val="nil"/>
              </w:pBdr>
              <w:spacing w:after="0" w:line="240" w:lineRule="auto"/>
              <w:jc w:val="both"/>
              <w:rPr>
                <w:rFonts w:cs="Calibri"/>
                <w:color w:val="000000"/>
              </w:rPr>
            </w:pPr>
          </w:p>
          <w:p w14:paraId="23A15313" w14:textId="77777777" w:rsidR="008B0EDC" w:rsidRPr="008B0EDC" w:rsidRDefault="008B0EDC" w:rsidP="008B0EDC">
            <w:pPr>
              <w:pBdr>
                <w:top w:val="nil"/>
                <w:left w:val="nil"/>
                <w:bottom w:val="nil"/>
                <w:right w:val="nil"/>
                <w:between w:val="nil"/>
              </w:pBdr>
              <w:spacing w:after="0" w:line="240" w:lineRule="auto"/>
              <w:jc w:val="both"/>
              <w:rPr>
                <w:rFonts w:cs="Calibri"/>
                <w:color w:val="000000"/>
              </w:rPr>
            </w:pPr>
          </w:p>
          <w:p w14:paraId="393E48CC" w14:textId="3B2B2DA5" w:rsidR="002D0F1E" w:rsidRDefault="002D0F1E" w:rsidP="002D0F1E">
            <w:pPr>
              <w:spacing w:line="240" w:lineRule="auto"/>
              <w:jc w:val="center"/>
              <w:rPr>
                <w:rFonts w:cs="Calibri"/>
                <w:b/>
              </w:rPr>
            </w:pPr>
            <w:r>
              <w:rPr>
                <w:rFonts w:cs="Calibri"/>
                <w:b/>
              </w:rPr>
              <w:t>DE DESEMPEÑO</w:t>
            </w:r>
          </w:p>
          <w:p w14:paraId="581648A1" w14:textId="76D16B39" w:rsidR="00E75E7D" w:rsidRPr="008F3BAB" w:rsidRDefault="008F3BAB" w:rsidP="008F3BAB">
            <w:pPr>
              <w:spacing w:line="240" w:lineRule="auto"/>
              <w:jc w:val="both"/>
              <w:rPr>
                <w:rFonts w:cs="Calibri"/>
                <w:bCs/>
                <w:i/>
                <w:iCs/>
              </w:rPr>
            </w:pPr>
            <w:r w:rsidRPr="008F3BAB">
              <w:rPr>
                <w:i/>
                <w:iCs/>
              </w:rPr>
              <w:t>Reconocer conocimientos y aprendizajes previos entornos a los contaminantes los cuales se está expuesto al ambiente según lo establecido en el programa y proyecto de formación.</w:t>
            </w:r>
          </w:p>
          <w:p w14:paraId="20B5ACFB" w14:textId="5AE82408" w:rsidR="00303A68" w:rsidRDefault="00303A68" w:rsidP="00303A68">
            <w:pPr>
              <w:pBdr>
                <w:top w:val="nil"/>
                <w:left w:val="nil"/>
                <w:bottom w:val="nil"/>
                <w:right w:val="nil"/>
                <w:between w:val="nil"/>
              </w:pBdr>
              <w:spacing w:after="0" w:line="240" w:lineRule="auto"/>
              <w:jc w:val="both"/>
              <w:rPr>
                <w:rFonts w:cs="Calibri"/>
                <w:color w:val="000000"/>
              </w:rPr>
            </w:pPr>
            <w:r>
              <w:rPr>
                <w:rFonts w:cs="Calibri"/>
                <w:b/>
                <w:bCs/>
                <w:color w:val="000000"/>
              </w:rPr>
              <w:t>Técnica de evaluación:</w:t>
            </w:r>
            <w:r>
              <w:rPr>
                <w:rFonts w:cs="Calibri"/>
                <w:color w:val="000000"/>
              </w:rPr>
              <w:t xml:space="preserve"> </w:t>
            </w:r>
          </w:p>
          <w:p w14:paraId="249C08C9" w14:textId="0BBBBA2A" w:rsidR="00323BDF" w:rsidRDefault="0031531E" w:rsidP="00303A68">
            <w:pPr>
              <w:pBdr>
                <w:top w:val="nil"/>
                <w:left w:val="nil"/>
                <w:bottom w:val="nil"/>
                <w:right w:val="nil"/>
                <w:between w:val="nil"/>
              </w:pBdr>
              <w:spacing w:after="0" w:line="240" w:lineRule="auto"/>
              <w:jc w:val="both"/>
              <w:rPr>
                <w:rFonts w:cs="Calibri"/>
                <w:color w:val="000000"/>
              </w:rPr>
            </w:pPr>
            <w:r>
              <w:rPr>
                <w:rFonts w:cs="Calibri"/>
                <w:color w:val="000000"/>
              </w:rPr>
              <w:t>Observación directa</w:t>
            </w:r>
          </w:p>
          <w:p w14:paraId="74B9DB91" w14:textId="77777777" w:rsidR="00303A68" w:rsidRDefault="00303A68" w:rsidP="00303A68">
            <w:pPr>
              <w:pBdr>
                <w:top w:val="nil"/>
                <w:left w:val="nil"/>
                <w:bottom w:val="nil"/>
                <w:right w:val="nil"/>
                <w:between w:val="nil"/>
              </w:pBdr>
              <w:spacing w:after="0" w:line="240" w:lineRule="auto"/>
              <w:jc w:val="both"/>
              <w:rPr>
                <w:rFonts w:cs="Calibri"/>
                <w:color w:val="000000"/>
              </w:rPr>
            </w:pPr>
          </w:p>
          <w:p w14:paraId="62102704" w14:textId="27E3A8E4" w:rsidR="00303A68" w:rsidRDefault="00303A68" w:rsidP="0092775A">
            <w:pPr>
              <w:pBdr>
                <w:top w:val="nil"/>
                <w:left w:val="nil"/>
                <w:bottom w:val="nil"/>
                <w:right w:val="nil"/>
                <w:between w:val="nil"/>
              </w:pBdr>
              <w:spacing w:after="0" w:line="240" w:lineRule="auto"/>
              <w:jc w:val="both"/>
              <w:rPr>
                <w:rFonts w:cs="Calibri"/>
                <w:color w:val="000000"/>
              </w:rPr>
            </w:pPr>
            <w:r>
              <w:rPr>
                <w:rFonts w:cs="Calibri"/>
                <w:b/>
                <w:bCs/>
                <w:color w:val="000000"/>
              </w:rPr>
              <w:t xml:space="preserve">Instrumento de evaluación: </w:t>
            </w:r>
            <w:r w:rsidR="00E75E7D">
              <w:rPr>
                <w:rFonts w:cs="Calibri"/>
                <w:color w:val="000000"/>
              </w:rPr>
              <w:t>Lista de chequeo</w:t>
            </w:r>
          </w:p>
          <w:p w14:paraId="509FBF71" w14:textId="77777777" w:rsidR="00E83EDB" w:rsidRDefault="00E83EDB" w:rsidP="00DE4FB4">
            <w:pPr>
              <w:pBdr>
                <w:top w:val="nil"/>
                <w:left w:val="nil"/>
                <w:bottom w:val="nil"/>
                <w:right w:val="nil"/>
                <w:between w:val="nil"/>
              </w:pBdr>
              <w:spacing w:after="0" w:line="240" w:lineRule="auto"/>
              <w:jc w:val="center"/>
              <w:rPr>
                <w:rFonts w:cs="Calibri"/>
                <w:b/>
              </w:rPr>
            </w:pPr>
          </w:p>
          <w:p w14:paraId="112BE4B1" w14:textId="77777777" w:rsidR="00A90494" w:rsidRDefault="00A90494" w:rsidP="00A90494">
            <w:pPr>
              <w:pBdr>
                <w:top w:val="nil"/>
                <w:left w:val="nil"/>
                <w:bottom w:val="nil"/>
                <w:right w:val="nil"/>
                <w:between w:val="nil"/>
              </w:pBdr>
              <w:spacing w:after="0" w:line="240" w:lineRule="auto"/>
              <w:jc w:val="both"/>
              <w:rPr>
                <w:rFonts w:cs="Calibri"/>
                <w:i/>
                <w:iCs/>
                <w:color w:val="000000"/>
              </w:rPr>
            </w:pPr>
            <w:r w:rsidRPr="008F3BAB">
              <w:rPr>
                <w:rFonts w:cs="Calibri"/>
                <w:i/>
                <w:iCs/>
                <w:color w:val="000000"/>
              </w:rPr>
              <w:t xml:space="preserve">Identificar los aspectos técnicos relacionados con la problemática de contaminación atmosférica y la normatividad vigente. </w:t>
            </w:r>
          </w:p>
          <w:p w14:paraId="5BF11B7D" w14:textId="77777777" w:rsidR="00A90494" w:rsidRDefault="00A90494" w:rsidP="00A90494">
            <w:pPr>
              <w:pBdr>
                <w:top w:val="nil"/>
                <w:left w:val="nil"/>
                <w:bottom w:val="nil"/>
                <w:right w:val="nil"/>
                <w:between w:val="nil"/>
              </w:pBdr>
              <w:spacing w:after="0" w:line="240" w:lineRule="auto"/>
              <w:jc w:val="both"/>
              <w:rPr>
                <w:rFonts w:cs="Calibri"/>
                <w:b/>
                <w:bCs/>
                <w:i/>
                <w:iCs/>
                <w:color w:val="000000"/>
              </w:rPr>
            </w:pPr>
          </w:p>
          <w:p w14:paraId="4BB8654C" w14:textId="77777777" w:rsidR="00A90494" w:rsidRDefault="00A90494" w:rsidP="00A90494">
            <w:pPr>
              <w:pBdr>
                <w:top w:val="nil"/>
                <w:left w:val="nil"/>
                <w:bottom w:val="nil"/>
                <w:right w:val="nil"/>
                <w:between w:val="nil"/>
              </w:pBdr>
              <w:spacing w:after="0" w:line="240" w:lineRule="auto"/>
              <w:jc w:val="both"/>
              <w:rPr>
                <w:rFonts w:cs="Calibri"/>
                <w:color w:val="000000"/>
              </w:rPr>
            </w:pPr>
            <w:r>
              <w:rPr>
                <w:rFonts w:cs="Calibri"/>
                <w:b/>
                <w:bCs/>
                <w:color w:val="000000"/>
              </w:rPr>
              <w:t>Técnica de evaluación:</w:t>
            </w:r>
            <w:r>
              <w:rPr>
                <w:rFonts w:cs="Calibri"/>
                <w:color w:val="000000"/>
              </w:rPr>
              <w:t xml:space="preserve"> Valoración del producto.</w:t>
            </w:r>
          </w:p>
          <w:p w14:paraId="7C12FB1C" w14:textId="77777777" w:rsidR="00A90494" w:rsidRDefault="00A90494" w:rsidP="00A90494">
            <w:pPr>
              <w:pBdr>
                <w:top w:val="nil"/>
                <w:left w:val="nil"/>
                <w:bottom w:val="nil"/>
                <w:right w:val="nil"/>
                <w:between w:val="nil"/>
              </w:pBdr>
              <w:spacing w:after="0" w:line="240" w:lineRule="auto"/>
              <w:jc w:val="both"/>
              <w:rPr>
                <w:rFonts w:cs="Calibri"/>
                <w:color w:val="000000"/>
              </w:rPr>
            </w:pPr>
          </w:p>
          <w:p w14:paraId="7F384D97" w14:textId="77777777" w:rsidR="00A90494" w:rsidRDefault="00A90494" w:rsidP="00A90494">
            <w:pPr>
              <w:pBdr>
                <w:top w:val="nil"/>
                <w:left w:val="nil"/>
                <w:bottom w:val="nil"/>
                <w:right w:val="nil"/>
                <w:between w:val="nil"/>
              </w:pBdr>
              <w:spacing w:after="0" w:line="240" w:lineRule="auto"/>
              <w:jc w:val="both"/>
              <w:rPr>
                <w:rFonts w:cs="Calibri"/>
                <w:color w:val="000000"/>
              </w:rPr>
            </w:pPr>
            <w:r>
              <w:rPr>
                <w:rFonts w:cs="Calibri"/>
                <w:b/>
                <w:bCs/>
                <w:color w:val="000000"/>
              </w:rPr>
              <w:t xml:space="preserve">Instrumento de evaluación: </w:t>
            </w:r>
            <w:r>
              <w:rPr>
                <w:rFonts w:cs="Calibri"/>
                <w:color w:val="000000"/>
              </w:rPr>
              <w:t>Lista de chequeo</w:t>
            </w:r>
          </w:p>
          <w:p w14:paraId="216B011F" w14:textId="77777777" w:rsidR="00E83EDB" w:rsidRDefault="00E83EDB" w:rsidP="00DE4FB4">
            <w:pPr>
              <w:pBdr>
                <w:top w:val="nil"/>
                <w:left w:val="nil"/>
                <w:bottom w:val="nil"/>
                <w:right w:val="nil"/>
                <w:between w:val="nil"/>
              </w:pBdr>
              <w:spacing w:after="0" w:line="240" w:lineRule="auto"/>
              <w:jc w:val="center"/>
              <w:rPr>
                <w:rFonts w:cs="Calibri"/>
                <w:b/>
              </w:rPr>
            </w:pPr>
          </w:p>
          <w:p w14:paraId="7FB4206A" w14:textId="77777777" w:rsidR="00E83EDB" w:rsidRDefault="00E83EDB" w:rsidP="00DE4FB4">
            <w:pPr>
              <w:pBdr>
                <w:top w:val="nil"/>
                <w:left w:val="nil"/>
                <w:bottom w:val="nil"/>
                <w:right w:val="nil"/>
                <w:between w:val="nil"/>
              </w:pBdr>
              <w:spacing w:after="0" w:line="240" w:lineRule="auto"/>
              <w:jc w:val="center"/>
              <w:rPr>
                <w:rFonts w:cs="Calibri"/>
                <w:b/>
              </w:rPr>
            </w:pPr>
          </w:p>
          <w:p w14:paraId="6677E0D9" w14:textId="0E24E662" w:rsidR="00DE4FB4" w:rsidRPr="00A90494" w:rsidRDefault="002D0F1E" w:rsidP="00A90494">
            <w:pPr>
              <w:pBdr>
                <w:top w:val="nil"/>
                <w:left w:val="nil"/>
                <w:bottom w:val="nil"/>
                <w:right w:val="nil"/>
                <w:between w:val="nil"/>
              </w:pBdr>
              <w:spacing w:after="0" w:line="240" w:lineRule="auto"/>
              <w:jc w:val="center"/>
              <w:rPr>
                <w:rFonts w:cs="Calibri"/>
                <w:b/>
              </w:rPr>
            </w:pPr>
            <w:r>
              <w:rPr>
                <w:rFonts w:cs="Calibri"/>
                <w:b/>
              </w:rPr>
              <w:t>DE PRODUCTO</w:t>
            </w:r>
          </w:p>
          <w:p w14:paraId="3E018087" w14:textId="77777777" w:rsidR="008F3BAB" w:rsidRDefault="008F3BAB" w:rsidP="00DE4FB4">
            <w:pPr>
              <w:pBdr>
                <w:top w:val="nil"/>
                <w:left w:val="nil"/>
                <w:bottom w:val="nil"/>
                <w:right w:val="nil"/>
                <w:between w:val="nil"/>
              </w:pBdr>
              <w:spacing w:after="0" w:line="240" w:lineRule="auto"/>
              <w:jc w:val="both"/>
              <w:rPr>
                <w:rFonts w:cs="Calibri"/>
                <w:b/>
                <w:i/>
                <w:iCs/>
              </w:rPr>
            </w:pPr>
          </w:p>
          <w:p w14:paraId="7A25AE5A" w14:textId="77777777" w:rsidR="008F3BAB" w:rsidRPr="008F3BAB" w:rsidRDefault="008F3BAB" w:rsidP="008F3BAB">
            <w:pPr>
              <w:spacing w:line="240" w:lineRule="auto"/>
              <w:jc w:val="both"/>
              <w:rPr>
                <w:rFonts w:cs="Calibri"/>
                <w:bCs/>
                <w:i/>
                <w:iCs/>
              </w:rPr>
            </w:pPr>
            <w:r w:rsidRPr="008F3BAB">
              <w:rPr>
                <w:rFonts w:cs="Calibri"/>
                <w:bCs/>
                <w:i/>
                <w:iCs/>
              </w:rPr>
              <w:lastRenderedPageBreak/>
              <w:t>Apropiar los conocimientos y conceptos principales sobre las variables asociadas a la contaminación atmosférica.</w:t>
            </w:r>
          </w:p>
          <w:p w14:paraId="647606A1" w14:textId="77777777" w:rsidR="008F3BAB" w:rsidRDefault="008F3BAB" w:rsidP="008F3BAB">
            <w:pPr>
              <w:pBdr>
                <w:top w:val="nil"/>
                <w:left w:val="nil"/>
                <w:bottom w:val="nil"/>
                <w:right w:val="nil"/>
                <w:between w:val="nil"/>
              </w:pBdr>
              <w:spacing w:after="0" w:line="240" w:lineRule="auto"/>
              <w:jc w:val="both"/>
              <w:rPr>
                <w:rFonts w:cs="Calibri"/>
                <w:color w:val="000000"/>
              </w:rPr>
            </w:pPr>
            <w:r>
              <w:rPr>
                <w:rFonts w:cs="Calibri"/>
                <w:b/>
                <w:bCs/>
                <w:color w:val="000000"/>
              </w:rPr>
              <w:t>Técnica de evaluación:</w:t>
            </w:r>
            <w:r>
              <w:rPr>
                <w:rFonts w:cs="Calibri"/>
                <w:color w:val="000000"/>
              </w:rPr>
              <w:t xml:space="preserve"> Valoración del producto.</w:t>
            </w:r>
          </w:p>
          <w:p w14:paraId="1EE942DB" w14:textId="77777777" w:rsidR="008F3BAB" w:rsidRDefault="008F3BAB" w:rsidP="008F3BAB">
            <w:pPr>
              <w:pBdr>
                <w:top w:val="nil"/>
                <w:left w:val="nil"/>
                <w:bottom w:val="nil"/>
                <w:right w:val="nil"/>
                <w:between w:val="nil"/>
              </w:pBdr>
              <w:spacing w:after="0" w:line="240" w:lineRule="auto"/>
              <w:jc w:val="both"/>
              <w:rPr>
                <w:rFonts w:cs="Calibri"/>
                <w:color w:val="000000"/>
              </w:rPr>
            </w:pPr>
          </w:p>
          <w:p w14:paraId="7F7C38A2" w14:textId="4064BE77" w:rsidR="002D0F1E" w:rsidRPr="00A90494" w:rsidRDefault="008F3BAB" w:rsidP="00323BDF">
            <w:pPr>
              <w:pBdr>
                <w:top w:val="nil"/>
                <w:left w:val="nil"/>
                <w:bottom w:val="nil"/>
                <w:right w:val="nil"/>
                <w:between w:val="nil"/>
              </w:pBdr>
              <w:spacing w:after="0" w:line="240" w:lineRule="auto"/>
              <w:jc w:val="both"/>
              <w:rPr>
                <w:rFonts w:cs="Calibri"/>
                <w:color w:val="000000"/>
              </w:rPr>
            </w:pPr>
            <w:r>
              <w:rPr>
                <w:rFonts w:cs="Calibri"/>
                <w:b/>
                <w:bCs/>
                <w:color w:val="000000"/>
              </w:rPr>
              <w:t xml:space="preserve">Instrumento de evaluación: </w:t>
            </w:r>
            <w:r>
              <w:rPr>
                <w:rFonts w:cs="Calibri"/>
                <w:color w:val="000000"/>
              </w:rPr>
              <w:t>Lista de chequeo</w:t>
            </w:r>
          </w:p>
        </w:tc>
      </w:tr>
    </w:tbl>
    <w:p w14:paraId="0CCB4776" w14:textId="77777777" w:rsidR="00B53D0D" w:rsidRDefault="00B53D0D" w:rsidP="00033399">
      <w:pPr>
        <w:spacing w:line="360" w:lineRule="auto"/>
        <w:jc w:val="both"/>
        <w:rPr>
          <w:rFonts w:cs="Calibri"/>
          <w:b/>
        </w:rPr>
      </w:pPr>
      <w:r w:rsidRPr="00BB464D">
        <w:rPr>
          <w:rFonts w:cs="Calibri"/>
          <w:b/>
        </w:rPr>
        <w:lastRenderedPageBreak/>
        <w:t>5. GLOSARIO DE TÉRMINOS</w:t>
      </w:r>
    </w:p>
    <w:p w14:paraId="0FA6726E" w14:textId="77777777" w:rsidR="005B69FB" w:rsidRDefault="005B69FB" w:rsidP="00033399">
      <w:pPr>
        <w:spacing w:line="360" w:lineRule="auto"/>
        <w:jc w:val="both"/>
      </w:pPr>
      <w:r>
        <w:t xml:space="preserve">Atmósfera: Capa gaseosa que rodea la Tierra. </w:t>
      </w:r>
    </w:p>
    <w:p w14:paraId="28B4ABAD" w14:textId="541047FC" w:rsidR="005B69FB" w:rsidRDefault="005B69FB" w:rsidP="00033399">
      <w:pPr>
        <w:spacing w:line="360" w:lineRule="auto"/>
        <w:jc w:val="both"/>
      </w:pPr>
      <w:r>
        <w:t>Aire: Es el fluido que forma la atmósfera de la Tierra, constituido por una mezcla gaseosa cuya composición es, aproximadamente: 78,08 % de nitrógeno (N2), 20,94 % de oxígeno (O2), 0,035 % de dióxido de carbono (CO2) y 0,93 % de gases inertes, como argón y neón. en relación volumétrica.</w:t>
      </w:r>
    </w:p>
    <w:p w14:paraId="794DDC2E" w14:textId="77777777" w:rsidR="005B69FB" w:rsidRDefault="005B69FB" w:rsidP="00033399">
      <w:pPr>
        <w:spacing w:line="360" w:lineRule="auto"/>
        <w:jc w:val="both"/>
      </w:pPr>
      <w:r>
        <w:t xml:space="preserve">Contaminación atmosférica: Es el fenómeno de acumulación o de concentración de contaminantes en el aire. </w:t>
      </w:r>
    </w:p>
    <w:p w14:paraId="40D86950" w14:textId="77777777" w:rsidR="005B69FB" w:rsidRDefault="005B69FB" w:rsidP="00033399">
      <w:pPr>
        <w:spacing w:line="360" w:lineRule="auto"/>
        <w:jc w:val="both"/>
      </w:pPr>
      <w:r>
        <w:t xml:space="preserve">Contaminantes: Son fenómenos físicos, o sustancias, o elementos en estado sólido, líquido o gaseoso, causantes de efectos adversos en el medio ambiente, los recursos naturales renovables y la salud humana que solos, o en combinación, o como productos de reacción, se emiten al aire como resultado de actividades humanas, de causas naturales, o de una combinación de éstas. </w:t>
      </w:r>
    </w:p>
    <w:p w14:paraId="282F4CB0" w14:textId="77777777" w:rsidR="005B69FB" w:rsidRDefault="005B69FB" w:rsidP="00033399">
      <w:pPr>
        <w:spacing w:line="360" w:lineRule="auto"/>
        <w:jc w:val="both"/>
      </w:pPr>
      <w:r>
        <w:t xml:space="preserve">Emisión: Es la descarga de una sustancia o elementos al aire, en estado sólido, líquido o gaseoso, o en alguna combinación de éstos, proveniente de una fuente fija o móvil. </w:t>
      </w:r>
    </w:p>
    <w:p w14:paraId="75617902" w14:textId="77777777" w:rsidR="005B69FB" w:rsidRDefault="005B69FB" w:rsidP="00033399">
      <w:pPr>
        <w:spacing w:line="360" w:lineRule="auto"/>
        <w:jc w:val="both"/>
      </w:pPr>
      <w:r>
        <w:t xml:space="preserve">Fuente de emisión: Es toda actividad, proceso u operación, realizado por los seres humanos, o con su intervención, susceptible de emitir contaminantes al aire. </w:t>
      </w:r>
    </w:p>
    <w:p w14:paraId="4D165135" w14:textId="77777777" w:rsidR="005B69FB" w:rsidRDefault="005B69FB" w:rsidP="00033399">
      <w:pPr>
        <w:spacing w:line="360" w:lineRule="auto"/>
        <w:jc w:val="both"/>
      </w:pPr>
      <w:r>
        <w:t xml:space="preserve">Fuente fija: Es la fuente de emisión situada en un lugar determinado e inamovible, aun cuando la descarga de contaminantes se produzca en forma dispersa. </w:t>
      </w:r>
    </w:p>
    <w:p w14:paraId="785D5384" w14:textId="77777777" w:rsidR="005B69FB" w:rsidRDefault="005B69FB" w:rsidP="00033399">
      <w:pPr>
        <w:spacing w:line="360" w:lineRule="auto"/>
        <w:jc w:val="both"/>
      </w:pPr>
      <w:r>
        <w:t xml:space="preserve">Fuente fija puntual: Es la fuente fija que emite contaminantes al aire por ductos o chimeneas. </w:t>
      </w:r>
    </w:p>
    <w:p w14:paraId="156D0FCF" w14:textId="77777777" w:rsidR="0031531E" w:rsidRDefault="005B69FB" w:rsidP="00033399">
      <w:pPr>
        <w:spacing w:line="360" w:lineRule="auto"/>
        <w:jc w:val="both"/>
      </w:pPr>
      <w:r>
        <w:lastRenderedPageBreak/>
        <w:t xml:space="preserve">Fuente fija dispersa o difusa: Es aquella en que los focos de emisión de una fuente fija se dispersan en un área, por razón del desplazamiento de la acción causante de la emisión, como en el caso de las quemas abiertas controladas en zonas rurales. </w:t>
      </w:r>
    </w:p>
    <w:p w14:paraId="7FC4553D" w14:textId="1DCE380C" w:rsidR="0031531E" w:rsidRDefault="005B69FB" w:rsidP="00033399">
      <w:pPr>
        <w:spacing w:line="360" w:lineRule="auto"/>
        <w:jc w:val="both"/>
      </w:pPr>
      <w:r>
        <w:t xml:space="preserve">Fuente móvil: Es la fuente de emisión </w:t>
      </w:r>
      <w:r w:rsidR="0031531E">
        <w:t>que,</w:t>
      </w:r>
      <w:r>
        <w:t xml:space="preserve"> por razón de su uso o propósito, es susceptible de desplazarse, como los automotores o vehículos de transporte a motor de cualquier naturaleza. </w:t>
      </w:r>
    </w:p>
    <w:p w14:paraId="044606F5" w14:textId="51A7496C" w:rsidR="005B69FB" w:rsidRDefault="005B69FB" w:rsidP="00033399">
      <w:pPr>
        <w:spacing w:line="360" w:lineRule="auto"/>
        <w:jc w:val="both"/>
        <w:rPr>
          <w:rFonts w:cs="Calibri"/>
          <w:b/>
        </w:rPr>
      </w:pPr>
      <w:r>
        <w:t xml:space="preserve">Inmisión: Transferencia de contaminantes de la atmósfera a un receptor. Se entiende por inmisión la acción opuesta a la emisión. </w:t>
      </w:r>
      <w:proofErr w:type="gramStart"/>
      <w:r>
        <w:t xml:space="preserve">Aire </w:t>
      </w:r>
      <w:r w:rsidR="0031531E">
        <w:t>inmiscibles</w:t>
      </w:r>
      <w:proofErr w:type="gramEnd"/>
      <w:r>
        <w:t xml:space="preserve"> es el aire respirable al nivel de la tropósfera.</w:t>
      </w:r>
    </w:p>
    <w:p w14:paraId="6D812BFE" w14:textId="77777777" w:rsidR="00B53D0D" w:rsidRDefault="00B53D0D" w:rsidP="00033399">
      <w:pPr>
        <w:spacing w:line="360" w:lineRule="auto"/>
        <w:jc w:val="both"/>
        <w:rPr>
          <w:rFonts w:cs="Calibri"/>
          <w:b/>
        </w:rPr>
      </w:pPr>
      <w:r w:rsidRPr="00BB464D">
        <w:rPr>
          <w:rFonts w:cs="Calibri"/>
          <w:b/>
        </w:rPr>
        <w:t>6. REFERENTES BILBIOGRÁFICOS</w:t>
      </w:r>
    </w:p>
    <w:p w14:paraId="3170DD23" w14:textId="77777777" w:rsidR="0031531E" w:rsidRDefault="0031531E" w:rsidP="00033399">
      <w:pPr>
        <w:spacing w:line="360" w:lineRule="auto"/>
        <w:jc w:val="both"/>
      </w:pPr>
      <w:r>
        <w:t xml:space="preserve">Wark, Warner. Contaminación del aire. 1ª Edición Editorial Limusa. </w:t>
      </w:r>
      <w:proofErr w:type="spellStart"/>
      <w:r>
        <w:t>Mexico</w:t>
      </w:r>
      <w:proofErr w:type="spellEnd"/>
      <w:r>
        <w:t>. 2.002.</w:t>
      </w:r>
    </w:p>
    <w:p w14:paraId="2C15612A" w14:textId="77777777" w:rsidR="0031531E" w:rsidRDefault="0031531E" w:rsidP="00033399">
      <w:pPr>
        <w:spacing w:line="360" w:lineRule="auto"/>
        <w:jc w:val="both"/>
      </w:pPr>
      <w:r>
        <w:t xml:space="preserve">De </w:t>
      </w:r>
      <w:proofErr w:type="spellStart"/>
      <w:r>
        <w:t>Nevers</w:t>
      </w:r>
      <w:proofErr w:type="spellEnd"/>
      <w:r>
        <w:t xml:space="preserve">, Noel. Ingeniería de Control de la Contaminación del Aire. 1ª Edición. México. 1.997. </w:t>
      </w:r>
    </w:p>
    <w:p w14:paraId="449CEED3" w14:textId="77777777" w:rsidR="0031531E" w:rsidRDefault="0031531E" w:rsidP="00033399">
      <w:pPr>
        <w:spacing w:line="360" w:lineRule="auto"/>
        <w:jc w:val="both"/>
      </w:pPr>
      <w:r>
        <w:t xml:space="preserve">Decreto 948 de 1.995. Ministerio del Medio Ambiente. República de Colombia. </w:t>
      </w:r>
    </w:p>
    <w:p w14:paraId="2EBE8057" w14:textId="77777777" w:rsidR="0031531E" w:rsidRDefault="0031531E" w:rsidP="00033399">
      <w:pPr>
        <w:spacing w:line="360" w:lineRule="auto"/>
        <w:jc w:val="both"/>
      </w:pPr>
      <w:r>
        <w:t xml:space="preserve">Resolución 601 de 2.006. Ministerio de Ambiente, Vivienda y Desarrollo Territorial. República de Colombia. Tratamiento de olores de Borras de Soya. http://www.upb.edu/investigacion/cipiolores.pdf </w:t>
      </w:r>
    </w:p>
    <w:p w14:paraId="3C951524" w14:textId="77777777" w:rsidR="0031531E" w:rsidRDefault="0031531E" w:rsidP="00033399">
      <w:pPr>
        <w:spacing w:line="360" w:lineRule="auto"/>
        <w:jc w:val="both"/>
      </w:pPr>
      <w:r>
        <w:t xml:space="preserve">Curso de Auto instrucción. Orientación para el control de la contaminación del aire. CEPIS. Centro Panamericano de Ingeniería Sanitaria. Lección 8. Control de Emisión de contaminantes provenientes de Fuentes industriales. http://www.cepis.ops-oms.org/bvsci/e/fulltext/orienta2/frame_o.html </w:t>
      </w:r>
    </w:p>
    <w:p w14:paraId="329135C1" w14:textId="77777777" w:rsidR="0031531E" w:rsidRDefault="0031531E" w:rsidP="00033399">
      <w:pPr>
        <w:spacing w:line="360" w:lineRule="auto"/>
        <w:jc w:val="both"/>
      </w:pPr>
      <w:r>
        <w:t xml:space="preserve">Sección 5. Controles para SO2 y gases ácidos. EPA 452/B-02-002. Agencia de Protección Ambiental de los Estados Unidos U.S. </w:t>
      </w:r>
      <w:proofErr w:type="spellStart"/>
      <w:r>
        <w:t>Environmental</w:t>
      </w:r>
      <w:proofErr w:type="spellEnd"/>
      <w:r>
        <w:t xml:space="preserve"> </w:t>
      </w:r>
      <w:proofErr w:type="spellStart"/>
      <w:r>
        <w:t>Protection</w:t>
      </w:r>
      <w:proofErr w:type="spellEnd"/>
      <w:r>
        <w:t xml:space="preserve"> Agency. Diciembre de 1995 (versión del original en inglés). http://www.epa.gov/ttncatc1/cica/atech_s.html#50. </w:t>
      </w:r>
    </w:p>
    <w:p w14:paraId="64FB7D92" w14:textId="77777777" w:rsidR="0031531E" w:rsidRDefault="0031531E" w:rsidP="00033399">
      <w:pPr>
        <w:spacing w:line="360" w:lineRule="auto"/>
        <w:jc w:val="both"/>
      </w:pPr>
      <w:r>
        <w:t xml:space="preserve">Eliminación de </w:t>
      </w:r>
      <w:proofErr w:type="spellStart"/>
      <w:r>
        <w:t>COV´s</w:t>
      </w:r>
      <w:proofErr w:type="spellEnd"/>
      <w:r>
        <w:t xml:space="preserve"> por oxidación térmica. ECOTEC. S.A. Ecología Técnica S.A. www.ecotec.es </w:t>
      </w:r>
    </w:p>
    <w:p w14:paraId="7532D45F" w14:textId="77777777" w:rsidR="0031531E" w:rsidRDefault="0031531E" w:rsidP="00033399">
      <w:pPr>
        <w:spacing w:line="360" w:lineRule="auto"/>
        <w:jc w:val="both"/>
      </w:pPr>
      <w:r>
        <w:t xml:space="preserve">Sección 4. Controles de </w:t>
      </w:r>
      <w:proofErr w:type="spellStart"/>
      <w:r>
        <w:t>NOx</w:t>
      </w:r>
      <w:proofErr w:type="spellEnd"/>
      <w:r>
        <w:t xml:space="preserve">. Controles de </w:t>
      </w:r>
      <w:proofErr w:type="spellStart"/>
      <w:r>
        <w:t>NOx</w:t>
      </w:r>
      <w:proofErr w:type="spellEnd"/>
      <w:r>
        <w:t xml:space="preserve"> en la combustión. Reducción catalítica No selectiva. EPA 452/B-02-002. Agencia de Protección Ambiental de los Estados Unidos U.S. </w:t>
      </w:r>
      <w:proofErr w:type="spellStart"/>
      <w:r>
        <w:t>Environmental</w:t>
      </w:r>
      <w:proofErr w:type="spellEnd"/>
      <w:r>
        <w:t xml:space="preserve"> </w:t>
      </w:r>
      <w:proofErr w:type="spellStart"/>
      <w:r>
        <w:t>Protection</w:t>
      </w:r>
      <w:proofErr w:type="spellEnd"/>
      <w:r>
        <w:t xml:space="preserve"> Agency. Octubre de 2.000. http://www.epa.gov/ttncatc1/cica/atech_s.html#50. </w:t>
      </w:r>
    </w:p>
    <w:p w14:paraId="4AC6285D" w14:textId="77777777" w:rsidR="0031531E" w:rsidRDefault="0031531E" w:rsidP="00033399">
      <w:pPr>
        <w:spacing w:line="360" w:lineRule="auto"/>
        <w:jc w:val="both"/>
      </w:pPr>
      <w:r>
        <w:lastRenderedPageBreak/>
        <w:t xml:space="preserve">Sección 4. Controles de </w:t>
      </w:r>
      <w:proofErr w:type="spellStart"/>
      <w:r>
        <w:t>NOx</w:t>
      </w:r>
      <w:proofErr w:type="spellEnd"/>
      <w:r>
        <w:t xml:space="preserve">. Controles de </w:t>
      </w:r>
      <w:proofErr w:type="spellStart"/>
      <w:r>
        <w:t>NOx</w:t>
      </w:r>
      <w:proofErr w:type="spellEnd"/>
      <w:r>
        <w:t xml:space="preserve"> en la combustión. Reducción Catalítica Selectiva. EPA 452/B-02-002. Agencia de Protección Ambiental de los Estados Unidos U.S. </w:t>
      </w:r>
      <w:proofErr w:type="spellStart"/>
      <w:r>
        <w:t>Environmental</w:t>
      </w:r>
      <w:proofErr w:type="spellEnd"/>
      <w:r>
        <w:t xml:space="preserve"> </w:t>
      </w:r>
      <w:proofErr w:type="spellStart"/>
      <w:r>
        <w:t>Protection</w:t>
      </w:r>
      <w:proofErr w:type="spellEnd"/>
      <w:r>
        <w:t xml:space="preserve"> Agency. Octubre de 2.000. http://www.epa.gov/ttncatc1/cica/atech_s.html#50 </w:t>
      </w:r>
    </w:p>
    <w:p w14:paraId="75D6DD28" w14:textId="52E99076" w:rsidR="0031531E" w:rsidRDefault="0031531E" w:rsidP="00033399">
      <w:pPr>
        <w:spacing w:line="360" w:lineRule="auto"/>
        <w:jc w:val="both"/>
      </w:pPr>
      <w:r>
        <w:t xml:space="preserve">Sección 1. Introducción. Estimación de Costos: Conceptos y Metodología. EPA 452/B-02-002. Agencia de Protección Ambiental de los Estados Unidos U.S. </w:t>
      </w:r>
      <w:proofErr w:type="spellStart"/>
      <w:r>
        <w:t>Environmental</w:t>
      </w:r>
      <w:proofErr w:type="spellEnd"/>
      <w:r>
        <w:t xml:space="preserve"> </w:t>
      </w:r>
      <w:proofErr w:type="spellStart"/>
      <w:r>
        <w:t>Protection</w:t>
      </w:r>
      <w:proofErr w:type="spellEnd"/>
      <w:r>
        <w:t xml:space="preserve"> Agency. Octubre de 2.000. </w:t>
      </w:r>
      <w:hyperlink r:id="rId18" w:anchor="50" w:history="1">
        <w:r w:rsidRPr="009414B8">
          <w:rPr>
            <w:rStyle w:val="Hipervnculo"/>
          </w:rPr>
          <w:t>http://www.epa.gov/ttncatc1/cica/atech_s.html#50</w:t>
        </w:r>
      </w:hyperlink>
    </w:p>
    <w:p w14:paraId="45C9D11D" w14:textId="7A8906CD" w:rsidR="00142FD0" w:rsidRDefault="0031531E" w:rsidP="00033399">
      <w:pPr>
        <w:spacing w:line="360" w:lineRule="auto"/>
        <w:jc w:val="both"/>
        <w:rPr>
          <w:rFonts w:cs="Calibri"/>
          <w:b/>
        </w:rPr>
      </w:pPr>
      <w:r>
        <w:t>Contaminación del aire. Origen y Control. WARK, Kenneth. Editorial Limusa. M{</w:t>
      </w:r>
      <w:proofErr w:type="spellStart"/>
      <w:r>
        <w:t>exico</w:t>
      </w:r>
      <w:proofErr w:type="spellEnd"/>
      <w:r>
        <w:t xml:space="preserve"> 2.002.</w:t>
      </w:r>
    </w:p>
    <w:p w14:paraId="294A3AAC" w14:textId="48823220" w:rsidR="00B53D0D" w:rsidRPr="00142FD0" w:rsidRDefault="00B53D0D" w:rsidP="00033399">
      <w:pPr>
        <w:spacing w:line="360" w:lineRule="auto"/>
        <w:jc w:val="both"/>
      </w:pPr>
      <w:r w:rsidRPr="00BB464D">
        <w:rPr>
          <w:rFonts w:cs="Calibri"/>
          <w:b/>
        </w:rPr>
        <w:t>7. CONTROL DEL DOCUMENTO</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BB464D" w14:paraId="713DDDE6" w14:textId="77777777" w:rsidTr="004C6471">
        <w:tc>
          <w:tcPr>
            <w:tcW w:w="1242" w:type="dxa"/>
            <w:tcBorders>
              <w:top w:val="nil"/>
              <w:left w:val="nil"/>
            </w:tcBorders>
          </w:tcPr>
          <w:p w14:paraId="1FB9970D" w14:textId="77777777" w:rsidR="00B53D0D" w:rsidRPr="00BB464D" w:rsidRDefault="00B53D0D" w:rsidP="00033399">
            <w:pPr>
              <w:spacing w:line="360" w:lineRule="auto"/>
              <w:jc w:val="both"/>
              <w:rPr>
                <w:rFonts w:cs="Calibri"/>
                <w:b/>
              </w:rPr>
            </w:pPr>
          </w:p>
        </w:tc>
        <w:tc>
          <w:tcPr>
            <w:tcW w:w="2694" w:type="dxa"/>
          </w:tcPr>
          <w:p w14:paraId="2DE49AE6" w14:textId="77777777" w:rsidR="00B53D0D" w:rsidRPr="00BB464D" w:rsidRDefault="00B53D0D" w:rsidP="00033399">
            <w:pPr>
              <w:spacing w:line="360" w:lineRule="auto"/>
              <w:jc w:val="both"/>
              <w:rPr>
                <w:rFonts w:cs="Calibri"/>
                <w:b/>
              </w:rPr>
            </w:pPr>
            <w:r w:rsidRPr="00BB464D">
              <w:rPr>
                <w:rFonts w:cs="Calibri"/>
                <w:b/>
              </w:rPr>
              <w:t>Nombre</w:t>
            </w:r>
          </w:p>
        </w:tc>
        <w:tc>
          <w:tcPr>
            <w:tcW w:w="1559" w:type="dxa"/>
          </w:tcPr>
          <w:p w14:paraId="361746D7" w14:textId="77777777" w:rsidR="00B53D0D" w:rsidRPr="00BB464D" w:rsidRDefault="00B53D0D" w:rsidP="00033399">
            <w:pPr>
              <w:spacing w:line="360" w:lineRule="auto"/>
              <w:jc w:val="both"/>
              <w:rPr>
                <w:rFonts w:cs="Calibri"/>
                <w:b/>
              </w:rPr>
            </w:pPr>
            <w:r w:rsidRPr="00BB464D">
              <w:rPr>
                <w:rFonts w:cs="Calibri"/>
                <w:b/>
              </w:rPr>
              <w:t>Cargo</w:t>
            </w:r>
          </w:p>
        </w:tc>
        <w:tc>
          <w:tcPr>
            <w:tcW w:w="1701" w:type="dxa"/>
          </w:tcPr>
          <w:p w14:paraId="3605856A" w14:textId="77777777" w:rsidR="00B53D0D" w:rsidRPr="00BB464D" w:rsidRDefault="00B53D0D" w:rsidP="00033399">
            <w:pPr>
              <w:spacing w:line="360" w:lineRule="auto"/>
              <w:jc w:val="both"/>
              <w:rPr>
                <w:rFonts w:cs="Calibri"/>
                <w:b/>
              </w:rPr>
            </w:pPr>
            <w:r w:rsidRPr="00BB464D">
              <w:rPr>
                <w:rFonts w:cs="Calibri"/>
                <w:b/>
              </w:rPr>
              <w:t>Dependencia</w:t>
            </w:r>
          </w:p>
        </w:tc>
        <w:tc>
          <w:tcPr>
            <w:tcW w:w="2551" w:type="dxa"/>
          </w:tcPr>
          <w:p w14:paraId="0CDC0F26" w14:textId="77777777" w:rsidR="00B53D0D" w:rsidRPr="00BB464D" w:rsidRDefault="00B53D0D" w:rsidP="00033399">
            <w:pPr>
              <w:spacing w:line="360" w:lineRule="auto"/>
              <w:jc w:val="both"/>
              <w:rPr>
                <w:rFonts w:cs="Calibri"/>
                <w:b/>
              </w:rPr>
            </w:pPr>
            <w:r w:rsidRPr="00BB464D">
              <w:rPr>
                <w:rFonts w:cs="Calibri"/>
                <w:b/>
              </w:rPr>
              <w:t>Fecha</w:t>
            </w:r>
          </w:p>
        </w:tc>
      </w:tr>
      <w:tr w:rsidR="00B53D0D" w:rsidRPr="00BB464D" w14:paraId="3F4A6432" w14:textId="77777777" w:rsidTr="004C6471">
        <w:tc>
          <w:tcPr>
            <w:tcW w:w="1242" w:type="dxa"/>
          </w:tcPr>
          <w:p w14:paraId="6D76AA20" w14:textId="77777777" w:rsidR="00B53D0D" w:rsidRPr="00BB464D" w:rsidRDefault="00B53D0D" w:rsidP="00033399">
            <w:pPr>
              <w:spacing w:line="360" w:lineRule="auto"/>
              <w:jc w:val="both"/>
              <w:rPr>
                <w:rFonts w:cs="Calibri"/>
                <w:b/>
              </w:rPr>
            </w:pPr>
            <w:r w:rsidRPr="00BB464D">
              <w:rPr>
                <w:rFonts w:cs="Calibri"/>
                <w:b/>
              </w:rPr>
              <w:t>Autor (es)</w:t>
            </w:r>
          </w:p>
        </w:tc>
        <w:tc>
          <w:tcPr>
            <w:tcW w:w="2694" w:type="dxa"/>
          </w:tcPr>
          <w:p w14:paraId="7C698B47" w14:textId="06FD558E" w:rsidR="00B53D0D" w:rsidRPr="00BB464D" w:rsidRDefault="0022165D" w:rsidP="00033399">
            <w:pPr>
              <w:spacing w:line="360" w:lineRule="auto"/>
              <w:jc w:val="both"/>
              <w:rPr>
                <w:rFonts w:cs="Calibri"/>
                <w:b/>
              </w:rPr>
            </w:pPr>
            <w:r>
              <w:rPr>
                <w:rFonts w:cs="Calibri"/>
                <w:b/>
              </w:rPr>
              <w:t>NICOLÁS AMÉZQUITA</w:t>
            </w:r>
          </w:p>
        </w:tc>
        <w:tc>
          <w:tcPr>
            <w:tcW w:w="1559" w:type="dxa"/>
          </w:tcPr>
          <w:p w14:paraId="78111428" w14:textId="6F60997C" w:rsidR="00B53D0D" w:rsidRPr="00BB464D" w:rsidRDefault="0022165D" w:rsidP="00033399">
            <w:pPr>
              <w:spacing w:line="360" w:lineRule="auto"/>
              <w:jc w:val="both"/>
              <w:rPr>
                <w:rFonts w:cs="Calibri"/>
                <w:b/>
              </w:rPr>
            </w:pPr>
            <w:r>
              <w:rPr>
                <w:rFonts w:cs="Calibri"/>
                <w:b/>
              </w:rPr>
              <w:t>Instructor</w:t>
            </w:r>
          </w:p>
        </w:tc>
        <w:tc>
          <w:tcPr>
            <w:tcW w:w="1701" w:type="dxa"/>
          </w:tcPr>
          <w:p w14:paraId="423F3BFD" w14:textId="27C105F3" w:rsidR="00B53D0D" w:rsidRPr="00BB464D" w:rsidRDefault="0022165D" w:rsidP="00033399">
            <w:pPr>
              <w:spacing w:line="360" w:lineRule="auto"/>
              <w:jc w:val="both"/>
              <w:rPr>
                <w:rFonts w:cs="Calibri"/>
                <w:b/>
              </w:rPr>
            </w:pPr>
            <w:r>
              <w:rPr>
                <w:rFonts w:cs="Calibri"/>
                <w:b/>
              </w:rPr>
              <w:t>FPI</w:t>
            </w:r>
          </w:p>
        </w:tc>
        <w:tc>
          <w:tcPr>
            <w:tcW w:w="2551" w:type="dxa"/>
          </w:tcPr>
          <w:p w14:paraId="0EED43B0" w14:textId="47B4B719" w:rsidR="00B53D0D" w:rsidRPr="00BB464D" w:rsidRDefault="00191E03" w:rsidP="00033399">
            <w:pPr>
              <w:spacing w:line="360" w:lineRule="auto"/>
              <w:jc w:val="both"/>
              <w:rPr>
                <w:rFonts w:cs="Calibri"/>
                <w:b/>
              </w:rPr>
            </w:pPr>
            <w:r>
              <w:rPr>
                <w:rFonts w:cs="Calibri"/>
                <w:b/>
              </w:rPr>
              <w:t>01</w:t>
            </w:r>
            <w:r w:rsidR="0022165D">
              <w:rPr>
                <w:rFonts w:cs="Calibri"/>
                <w:b/>
              </w:rPr>
              <w:t>/0</w:t>
            </w:r>
            <w:r w:rsidR="005B69FB">
              <w:rPr>
                <w:rFonts w:cs="Calibri"/>
                <w:b/>
              </w:rPr>
              <w:t>5</w:t>
            </w:r>
            <w:r w:rsidR="0022165D">
              <w:rPr>
                <w:rFonts w:cs="Calibri"/>
                <w:b/>
              </w:rPr>
              <w:t>/2024</w:t>
            </w:r>
          </w:p>
        </w:tc>
      </w:tr>
    </w:tbl>
    <w:p w14:paraId="23F2A0EA" w14:textId="77777777" w:rsidR="00B53D0D" w:rsidRPr="00BB464D" w:rsidRDefault="00B53D0D" w:rsidP="00033399">
      <w:pPr>
        <w:spacing w:line="360" w:lineRule="auto"/>
        <w:rPr>
          <w:rFonts w:cs="Calibri"/>
        </w:rPr>
      </w:pPr>
    </w:p>
    <w:p w14:paraId="2E14072D" w14:textId="77777777" w:rsidR="00B53D0D" w:rsidRPr="00BB464D" w:rsidRDefault="00B53D0D" w:rsidP="00033399">
      <w:pPr>
        <w:spacing w:line="360" w:lineRule="auto"/>
        <w:rPr>
          <w:rFonts w:cs="Calibri"/>
          <w:b/>
        </w:rPr>
      </w:pPr>
      <w:r w:rsidRPr="00BB464D">
        <w:rPr>
          <w:rFonts w:cs="Calibri"/>
          <w:b/>
        </w:rPr>
        <w:t xml:space="preserve">8. CONTROL DE CAMBIOS </w:t>
      </w:r>
      <w:r w:rsidRPr="00BB464D">
        <w:rPr>
          <w:rFonts w:cs="Calibri"/>
        </w:rPr>
        <w:t>(diligenciar únicamente si realiza ajustes a la guía)</w:t>
      </w:r>
    </w:p>
    <w:p w14:paraId="51641ED7" w14:textId="77777777" w:rsidR="00B53D0D" w:rsidRPr="00BB464D" w:rsidRDefault="00B53D0D" w:rsidP="00033399">
      <w:pPr>
        <w:spacing w:line="360" w:lineRule="auto"/>
        <w:rPr>
          <w:rFonts w:cs="Calibri"/>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559"/>
        <w:gridCol w:w="747"/>
        <w:gridCol w:w="1946"/>
      </w:tblGrid>
      <w:tr w:rsidR="00B53D0D" w:rsidRPr="00BB464D" w14:paraId="3475B2E1" w14:textId="77777777" w:rsidTr="004C6471">
        <w:tc>
          <w:tcPr>
            <w:tcW w:w="1242" w:type="dxa"/>
            <w:tcBorders>
              <w:top w:val="nil"/>
              <w:left w:val="nil"/>
            </w:tcBorders>
          </w:tcPr>
          <w:p w14:paraId="0900019D" w14:textId="77777777" w:rsidR="00B53D0D" w:rsidRPr="00BB464D" w:rsidRDefault="00B53D0D" w:rsidP="00033399">
            <w:pPr>
              <w:spacing w:line="360" w:lineRule="auto"/>
              <w:jc w:val="both"/>
              <w:rPr>
                <w:rFonts w:cs="Calibri"/>
                <w:b/>
              </w:rPr>
            </w:pPr>
          </w:p>
        </w:tc>
        <w:tc>
          <w:tcPr>
            <w:tcW w:w="2694" w:type="dxa"/>
          </w:tcPr>
          <w:p w14:paraId="604A9FE7" w14:textId="77777777" w:rsidR="00B53D0D" w:rsidRPr="00BB464D" w:rsidRDefault="00B53D0D" w:rsidP="00033399">
            <w:pPr>
              <w:spacing w:line="360" w:lineRule="auto"/>
              <w:jc w:val="both"/>
              <w:rPr>
                <w:rFonts w:cs="Calibri"/>
                <w:b/>
              </w:rPr>
            </w:pPr>
            <w:r w:rsidRPr="00BB464D">
              <w:rPr>
                <w:rFonts w:cs="Calibri"/>
                <w:b/>
              </w:rPr>
              <w:t>Nombre</w:t>
            </w:r>
          </w:p>
        </w:tc>
        <w:tc>
          <w:tcPr>
            <w:tcW w:w="1559" w:type="dxa"/>
          </w:tcPr>
          <w:p w14:paraId="29E53FC7" w14:textId="77777777" w:rsidR="00B53D0D" w:rsidRPr="00BB464D" w:rsidRDefault="00B53D0D" w:rsidP="00033399">
            <w:pPr>
              <w:spacing w:line="360" w:lineRule="auto"/>
              <w:jc w:val="both"/>
              <w:rPr>
                <w:rFonts w:cs="Calibri"/>
                <w:b/>
              </w:rPr>
            </w:pPr>
            <w:r w:rsidRPr="00BB464D">
              <w:rPr>
                <w:rFonts w:cs="Calibri"/>
                <w:b/>
              </w:rPr>
              <w:t>Cargo</w:t>
            </w:r>
          </w:p>
        </w:tc>
        <w:tc>
          <w:tcPr>
            <w:tcW w:w="1559" w:type="dxa"/>
          </w:tcPr>
          <w:p w14:paraId="5ACC8D7B" w14:textId="77777777" w:rsidR="00B53D0D" w:rsidRPr="00BB464D" w:rsidRDefault="00B53D0D" w:rsidP="00033399">
            <w:pPr>
              <w:spacing w:line="360" w:lineRule="auto"/>
              <w:jc w:val="both"/>
              <w:rPr>
                <w:rFonts w:cs="Calibri"/>
                <w:b/>
              </w:rPr>
            </w:pPr>
            <w:r w:rsidRPr="00BB464D">
              <w:rPr>
                <w:rFonts w:cs="Calibri"/>
                <w:b/>
              </w:rPr>
              <w:t>Dependencia</w:t>
            </w:r>
          </w:p>
        </w:tc>
        <w:tc>
          <w:tcPr>
            <w:tcW w:w="747" w:type="dxa"/>
          </w:tcPr>
          <w:p w14:paraId="745C9FDE" w14:textId="77777777" w:rsidR="00B53D0D" w:rsidRPr="00BB464D" w:rsidRDefault="00B53D0D" w:rsidP="00033399">
            <w:pPr>
              <w:spacing w:line="360" w:lineRule="auto"/>
              <w:jc w:val="both"/>
              <w:rPr>
                <w:rFonts w:cs="Calibri"/>
                <w:b/>
              </w:rPr>
            </w:pPr>
            <w:r w:rsidRPr="00BB464D">
              <w:rPr>
                <w:rFonts w:cs="Calibri"/>
                <w:b/>
              </w:rPr>
              <w:t>Fecha</w:t>
            </w:r>
          </w:p>
        </w:tc>
        <w:tc>
          <w:tcPr>
            <w:tcW w:w="1946" w:type="dxa"/>
          </w:tcPr>
          <w:p w14:paraId="206DEEFA" w14:textId="77777777" w:rsidR="00B53D0D" w:rsidRPr="00BB464D" w:rsidRDefault="00B53D0D" w:rsidP="00033399">
            <w:pPr>
              <w:spacing w:line="360" w:lineRule="auto"/>
              <w:jc w:val="both"/>
              <w:rPr>
                <w:rFonts w:cs="Calibri"/>
                <w:b/>
              </w:rPr>
            </w:pPr>
            <w:r w:rsidRPr="00BB464D">
              <w:rPr>
                <w:rFonts w:cs="Calibri"/>
                <w:b/>
              </w:rPr>
              <w:t>Razón del Cambio</w:t>
            </w:r>
          </w:p>
        </w:tc>
      </w:tr>
      <w:tr w:rsidR="00B53D0D" w:rsidRPr="00BB464D" w14:paraId="7D3D6392" w14:textId="77777777" w:rsidTr="004C6471">
        <w:tc>
          <w:tcPr>
            <w:tcW w:w="1242" w:type="dxa"/>
          </w:tcPr>
          <w:p w14:paraId="225C3536" w14:textId="77777777" w:rsidR="00B53D0D" w:rsidRPr="00BB464D" w:rsidRDefault="00B53D0D" w:rsidP="00033399">
            <w:pPr>
              <w:spacing w:line="360" w:lineRule="auto"/>
              <w:jc w:val="both"/>
              <w:rPr>
                <w:rFonts w:cs="Calibri"/>
                <w:b/>
              </w:rPr>
            </w:pPr>
            <w:r w:rsidRPr="00BB464D">
              <w:rPr>
                <w:rFonts w:cs="Calibri"/>
                <w:b/>
              </w:rPr>
              <w:t>Autor (es)</w:t>
            </w:r>
          </w:p>
        </w:tc>
        <w:tc>
          <w:tcPr>
            <w:tcW w:w="2694" w:type="dxa"/>
          </w:tcPr>
          <w:p w14:paraId="4672196E" w14:textId="77777777" w:rsidR="00B53D0D" w:rsidRPr="00BB464D" w:rsidRDefault="00B53D0D" w:rsidP="00033399">
            <w:pPr>
              <w:spacing w:line="360" w:lineRule="auto"/>
              <w:jc w:val="both"/>
              <w:rPr>
                <w:rFonts w:cs="Calibri"/>
                <w:b/>
              </w:rPr>
            </w:pPr>
          </w:p>
        </w:tc>
        <w:tc>
          <w:tcPr>
            <w:tcW w:w="1559" w:type="dxa"/>
          </w:tcPr>
          <w:p w14:paraId="22466F5F" w14:textId="77777777" w:rsidR="00B53D0D" w:rsidRPr="00BB464D" w:rsidRDefault="00B53D0D" w:rsidP="00033399">
            <w:pPr>
              <w:spacing w:line="360" w:lineRule="auto"/>
              <w:jc w:val="both"/>
              <w:rPr>
                <w:rFonts w:cs="Calibri"/>
                <w:b/>
              </w:rPr>
            </w:pPr>
          </w:p>
        </w:tc>
        <w:tc>
          <w:tcPr>
            <w:tcW w:w="1559" w:type="dxa"/>
          </w:tcPr>
          <w:p w14:paraId="032B6442" w14:textId="77777777" w:rsidR="00B53D0D" w:rsidRPr="00BB464D" w:rsidRDefault="00B53D0D" w:rsidP="00033399">
            <w:pPr>
              <w:spacing w:line="360" w:lineRule="auto"/>
              <w:jc w:val="both"/>
              <w:rPr>
                <w:rFonts w:cs="Calibri"/>
                <w:b/>
              </w:rPr>
            </w:pPr>
          </w:p>
        </w:tc>
        <w:tc>
          <w:tcPr>
            <w:tcW w:w="747" w:type="dxa"/>
          </w:tcPr>
          <w:p w14:paraId="32B1FC2A" w14:textId="77777777" w:rsidR="00B53D0D" w:rsidRPr="00BB464D" w:rsidRDefault="00B53D0D" w:rsidP="00033399">
            <w:pPr>
              <w:spacing w:line="360" w:lineRule="auto"/>
              <w:jc w:val="both"/>
              <w:rPr>
                <w:rFonts w:cs="Calibri"/>
                <w:b/>
              </w:rPr>
            </w:pPr>
          </w:p>
        </w:tc>
        <w:tc>
          <w:tcPr>
            <w:tcW w:w="1946" w:type="dxa"/>
          </w:tcPr>
          <w:p w14:paraId="712395F9" w14:textId="77777777" w:rsidR="00B53D0D" w:rsidRPr="00BB464D" w:rsidRDefault="00B53D0D" w:rsidP="00033399">
            <w:pPr>
              <w:spacing w:line="360" w:lineRule="auto"/>
              <w:jc w:val="both"/>
              <w:rPr>
                <w:rFonts w:cs="Calibri"/>
                <w:b/>
              </w:rPr>
            </w:pPr>
          </w:p>
        </w:tc>
      </w:tr>
    </w:tbl>
    <w:p w14:paraId="3721CA75" w14:textId="77777777" w:rsidR="00E85AFD" w:rsidRPr="00BB464D" w:rsidRDefault="00E85AFD" w:rsidP="00033399">
      <w:pPr>
        <w:spacing w:after="0" w:line="360" w:lineRule="auto"/>
        <w:rPr>
          <w:rFonts w:cs="Calibri"/>
          <w:color w:val="000000" w:themeColor="text1"/>
        </w:rPr>
      </w:pPr>
    </w:p>
    <w:sectPr w:rsidR="00E85AFD" w:rsidRPr="00BB464D">
      <w:headerReference w:type="default" r:id="rId19"/>
      <w:footerReference w:type="default" r:id="rId20"/>
      <w:headerReference w:type="first" r:id="rId21"/>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85519" w14:textId="77777777" w:rsidR="00FB19DE" w:rsidRDefault="00FB19DE">
      <w:pPr>
        <w:spacing w:after="0" w:line="240" w:lineRule="auto"/>
      </w:pPr>
      <w:r>
        <w:separator/>
      </w:r>
    </w:p>
  </w:endnote>
  <w:endnote w:type="continuationSeparator" w:id="0">
    <w:p w14:paraId="2267DAD7" w14:textId="77777777" w:rsidR="00FB19DE" w:rsidRDefault="00FB19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Lucida Grande">
    <w:altName w:val="Segoe UI"/>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3B89" w14:textId="1892A58A" w:rsidR="00E85AFD" w:rsidRDefault="00E85AFD">
    <w:pPr>
      <w:pStyle w:val="Piedepgina"/>
      <w:jc w:val="right"/>
      <w:rPr>
        <w:color w:val="595959" w:themeColor="text1" w:themeTint="A6"/>
        <w:sz w:val="18"/>
      </w:rPr>
    </w:pPr>
  </w:p>
  <w:p w14:paraId="5643DDF2" w14:textId="6AE71006" w:rsidR="00E85AFD" w:rsidRDefault="00033399" w:rsidP="00033399">
    <w:pPr>
      <w:pStyle w:val="Piedepgina"/>
      <w:jc w:val="center"/>
    </w:pPr>
    <w:r>
      <w:t>GFPI-F-135 V02</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0AD19" w14:textId="77777777" w:rsidR="00FB19DE" w:rsidRDefault="00FB19DE">
      <w:pPr>
        <w:spacing w:after="0" w:line="240" w:lineRule="auto"/>
      </w:pPr>
      <w:r>
        <w:separator/>
      </w:r>
    </w:p>
  </w:footnote>
  <w:footnote w:type="continuationSeparator" w:id="0">
    <w:p w14:paraId="3F65B9B5" w14:textId="77777777" w:rsidR="00FB19DE" w:rsidRDefault="00FB19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D12F" w14:textId="1EAA7B50"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F2BE" w14:textId="77777777" w:rsidR="00E85AFD" w:rsidRDefault="00E85AFD">
    <w:pPr>
      <w:pStyle w:val="Encabezado"/>
      <w:rPr>
        <w:noProof/>
        <w:lang w:val="es-ES" w:eastAsia="es-ES"/>
      </w:rPr>
    </w:pP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5"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14" w15:restartNumberingAfterBreak="0">
    <w:nsid w:val="615E2680"/>
    <w:multiLevelType w:val="hybridMultilevel"/>
    <w:tmpl w:val="4A50721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19"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1"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3"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6" w15:restartNumberingAfterBreak="0">
    <w:nsid w:val="7E0B4D3A"/>
    <w:multiLevelType w:val="hybridMultilevel"/>
    <w:tmpl w:val="B9BA9C3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7EFA22A5"/>
    <w:multiLevelType w:val="hybridMultilevel"/>
    <w:tmpl w:val="48BA9912"/>
    <w:lvl w:ilvl="0" w:tplc="84AE8D60">
      <w:start w:val="3"/>
      <w:numFmt w:val="bullet"/>
      <w:lvlText w:val="-"/>
      <w:lvlJc w:val="left"/>
      <w:pPr>
        <w:ind w:left="408" w:hanging="360"/>
      </w:pPr>
      <w:rPr>
        <w:rFonts w:ascii="Calibri" w:eastAsia="Calibri" w:hAnsi="Calibri" w:cs="Calibri" w:hint="default"/>
      </w:rPr>
    </w:lvl>
    <w:lvl w:ilvl="1" w:tplc="240A0003" w:tentative="1">
      <w:start w:val="1"/>
      <w:numFmt w:val="bullet"/>
      <w:lvlText w:val="o"/>
      <w:lvlJc w:val="left"/>
      <w:pPr>
        <w:ind w:left="1128" w:hanging="360"/>
      </w:pPr>
      <w:rPr>
        <w:rFonts w:ascii="Courier New" w:hAnsi="Courier New" w:cs="Courier New" w:hint="default"/>
      </w:rPr>
    </w:lvl>
    <w:lvl w:ilvl="2" w:tplc="240A0005" w:tentative="1">
      <w:start w:val="1"/>
      <w:numFmt w:val="bullet"/>
      <w:lvlText w:val=""/>
      <w:lvlJc w:val="left"/>
      <w:pPr>
        <w:ind w:left="1848" w:hanging="360"/>
      </w:pPr>
      <w:rPr>
        <w:rFonts w:ascii="Wingdings" w:hAnsi="Wingdings" w:hint="default"/>
      </w:rPr>
    </w:lvl>
    <w:lvl w:ilvl="3" w:tplc="240A0001" w:tentative="1">
      <w:start w:val="1"/>
      <w:numFmt w:val="bullet"/>
      <w:lvlText w:val=""/>
      <w:lvlJc w:val="left"/>
      <w:pPr>
        <w:ind w:left="2568" w:hanging="360"/>
      </w:pPr>
      <w:rPr>
        <w:rFonts w:ascii="Symbol" w:hAnsi="Symbol" w:hint="default"/>
      </w:rPr>
    </w:lvl>
    <w:lvl w:ilvl="4" w:tplc="240A0003" w:tentative="1">
      <w:start w:val="1"/>
      <w:numFmt w:val="bullet"/>
      <w:lvlText w:val="o"/>
      <w:lvlJc w:val="left"/>
      <w:pPr>
        <w:ind w:left="3288" w:hanging="360"/>
      </w:pPr>
      <w:rPr>
        <w:rFonts w:ascii="Courier New" w:hAnsi="Courier New" w:cs="Courier New" w:hint="default"/>
      </w:rPr>
    </w:lvl>
    <w:lvl w:ilvl="5" w:tplc="240A0005" w:tentative="1">
      <w:start w:val="1"/>
      <w:numFmt w:val="bullet"/>
      <w:lvlText w:val=""/>
      <w:lvlJc w:val="left"/>
      <w:pPr>
        <w:ind w:left="4008" w:hanging="360"/>
      </w:pPr>
      <w:rPr>
        <w:rFonts w:ascii="Wingdings" w:hAnsi="Wingdings" w:hint="default"/>
      </w:rPr>
    </w:lvl>
    <w:lvl w:ilvl="6" w:tplc="240A0001" w:tentative="1">
      <w:start w:val="1"/>
      <w:numFmt w:val="bullet"/>
      <w:lvlText w:val=""/>
      <w:lvlJc w:val="left"/>
      <w:pPr>
        <w:ind w:left="4728" w:hanging="360"/>
      </w:pPr>
      <w:rPr>
        <w:rFonts w:ascii="Symbol" w:hAnsi="Symbol" w:hint="default"/>
      </w:rPr>
    </w:lvl>
    <w:lvl w:ilvl="7" w:tplc="240A0003" w:tentative="1">
      <w:start w:val="1"/>
      <w:numFmt w:val="bullet"/>
      <w:lvlText w:val="o"/>
      <w:lvlJc w:val="left"/>
      <w:pPr>
        <w:ind w:left="5448" w:hanging="360"/>
      </w:pPr>
      <w:rPr>
        <w:rFonts w:ascii="Courier New" w:hAnsi="Courier New" w:cs="Courier New" w:hint="default"/>
      </w:rPr>
    </w:lvl>
    <w:lvl w:ilvl="8" w:tplc="240A0005" w:tentative="1">
      <w:start w:val="1"/>
      <w:numFmt w:val="bullet"/>
      <w:lvlText w:val=""/>
      <w:lvlJc w:val="left"/>
      <w:pPr>
        <w:ind w:left="6168" w:hanging="360"/>
      </w:pPr>
      <w:rPr>
        <w:rFonts w:ascii="Wingdings" w:hAnsi="Wingdings" w:hint="default"/>
      </w:rPr>
    </w:lvl>
  </w:abstractNum>
  <w:num w:numId="1" w16cid:durableId="1480607162">
    <w:abstractNumId w:val="20"/>
  </w:num>
  <w:num w:numId="2" w16cid:durableId="559022827">
    <w:abstractNumId w:val="21"/>
  </w:num>
  <w:num w:numId="3" w16cid:durableId="2015300697">
    <w:abstractNumId w:val="18"/>
  </w:num>
  <w:num w:numId="4" w16cid:durableId="13423934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28738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8615829">
    <w:abstractNumId w:val="11"/>
  </w:num>
  <w:num w:numId="7" w16cid:durableId="1083725353">
    <w:abstractNumId w:val="12"/>
  </w:num>
  <w:num w:numId="8" w16cid:durableId="324359397">
    <w:abstractNumId w:val="0"/>
  </w:num>
  <w:num w:numId="9" w16cid:durableId="2096592133">
    <w:abstractNumId w:val="5"/>
  </w:num>
  <w:num w:numId="10" w16cid:durableId="1671102879">
    <w:abstractNumId w:val="19"/>
  </w:num>
  <w:num w:numId="11" w16cid:durableId="1835686213">
    <w:abstractNumId w:val="2"/>
  </w:num>
  <w:num w:numId="12" w16cid:durableId="337541811">
    <w:abstractNumId w:val="1"/>
  </w:num>
  <w:num w:numId="13" w16cid:durableId="893005105">
    <w:abstractNumId w:val="9"/>
  </w:num>
  <w:num w:numId="14" w16cid:durableId="238907560">
    <w:abstractNumId w:val="10"/>
  </w:num>
  <w:num w:numId="15" w16cid:durableId="1508059692">
    <w:abstractNumId w:val="16"/>
    <w:lvlOverride w:ilvl="0">
      <w:lvl w:ilvl="0">
        <w:numFmt w:val="bullet"/>
        <w:lvlText w:val=""/>
        <w:lvlJc w:val="left"/>
        <w:pPr>
          <w:tabs>
            <w:tab w:val="num" w:pos="720"/>
          </w:tabs>
          <w:ind w:left="720" w:hanging="360"/>
        </w:pPr>
        <w:rPr>
          <w:rFonts w:ascii="Wingdings" w:hAnsi="Wingdings" w:hint="default"/>
          <w:sz w:val="20"/>
        </w:rPr>
      </w:lvl>
    </w:lvlOverride>
  </w:num>
  <w:num w:numId="16" w16cid:durableId="997732566">
    <w:abstractNumId w:val="23"/>
    <w:lvlOverride w:ilvl="0">
      <w:lvl w:ilvl="0">
        <w:numFmt w:val="bullet"/>
        <w:lvlText w:val=""/>
        <w:lvlJc w:val="left"/>
        <w:pPr>
          <w:tabs>
            <w:tab w:val="num" w:pos="720"/>
          </w:tabs>
          <w:ind w:left="720" w:hanging="360"/>
        </w:pPr>
        <w:rPr>
          <w:rFonts w:ascii="Wingdings" w:hAnsi="Wingdings" w:hint="default"/>
          <w:sz w:val="20"/>
        </w:rPr>
      </w:lvl>
    </w:lvlOverride>
  </w:num>
  <w:num w:numId="17" w16cid:durableId="344019789">
    <w:abstractNumId w:val="24"/>
    <w:lvlOverride w:ilvl="0">
      <w:lvl w:ilvl="0">
        <w:numFmt w:val="bullet"/>
        <w:lvlText w:val=""/>
        <w:lvlJc w:val="left"/>
        <w:pPr>
          <w:tabs>
            <w:tab w:val="num" w:pos="720"/>
          </w:tabs>
          <w:ind w:left="720" w:hanging="360"/>
        </w:pPr>
        <w:rPr>
          <w:rFonts w:ascii="Wingdings" w:hAnsi="Wingdings" w:hint="default"/>
          <w:sz w:val="20"/>
        </w:rPr>
      </w:lvl>
    </w:lvlOverride>
  </w:num>
  <w:num w:numId="18" w16cid:durableId="457575506">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19" w16cid:durableId="982194159">
    <w:abstractNumId w:val="4"/>
  </w:num>
  <w:num w:numId="20" w16cid:durableId="2009558783">
    <w:abstractNumId w:val="13"/>
  </w:num>
  <w:num w:numId="21" w16cid:durableId="100423192">
    <w:abstractNumId w:val="8"/>
  </w:num>
  <w:num w:numId="22" w16cid:durableId="1731613574">
    <w:abstractNumId w:val="7"/>
  </w:num>
  <w:num w:numId="23" w16cid:durableId="1810320290">
    <w:abstractNumId w:val="6"/>
  </w:num>
  <w:num w:numId="24" w16cid:durableId="1207915644">
    <w:abstractNumId w:val="17"/>
  </w:num>
  <w:num w:numId="25" w16cid:durableId="27263761">
    <w:abstractNumId w:val="3"/>
  </w:num>
  <w:num w:numId="26" w16cid:durableId="216477203">
    <w:abstractNumId w:val="27"/>
  </w:num>
  <w:num w:numId="27" w16cid:durableId="1633094577">
    <w:abstractNumId w:val="14"/>
  </w:num>
  <w:num w:numId="28" w16cid:durableId="145780953">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85AFD"/>
    <w:rsid w:val="0000104D"/>
    <w:rsid w:val="00011FF2"/>
    <w:rsid w:val="00033399"/>
    <w:rsid w:val="00042A9E"/>
    <w:rsid w:val="0005580E"/>
    <w:rsid w:val="00072F57"/>
    <w:rsid w:val="00086338"/>
    <w:rsid w:val="000B25FD"/>
    <w:rsid w:val="000B3921"/>
    <w:rsid w:val="000B479B"/>
    <w:rsid w:val="000C15CB"/>
    <w:rsid w:val="000F0E3D"/>
    <w:rsid w:val="000F2166"/>
    <w:rsid w:val="000F4385"/>
    <w:rsid w:val="00115708"/>
    <w:rsid w:val="00117BFB"/>
    <w:rsid w:val="001209E6"/>
    <w:rsid w:val="001213A9"/>
    <w:rsid w:val="00142FD0"/>
    <w:rsid w:val="0015675A"/>
    <w:rsid w:val="00173C39"/>
    <w:rsid w:val="00174851"/>
    <w:rsid w:val="00191E03"/>
    <w:rsid w:val="0019780A"/>
    <w:rsid w:val="001A546C"/>
    <w:rsid w:val="001C508E"/>
    <w:rsid w:val="001C5967"/>
    <w:rsid w:val="001D1D21"/>
    <w:rsid w:val="001D6D8B"/>
    <w:rsid w:val="001F52CE"/>
    <w:rsid w:val="00201940"/>
    <w:rsid w:val="0022165D"/>
    <w:rsid w:val="0022232C"/>
    <w:rsid w:val="002315DF"/>
    <w:rsid w:val="00252307"/>
    <w:rsid w:val="00257EDC"/>
    <w:rsid w:val="00261919"/>
    <w:rsid w:val="002A47CD"/>
    <w:rsid w:val="002D0F1E"/>
    <w:rsid w:val="002D12AD"/>
    <w:rsid w:val="002D5A64"/>
    <w:rsid w:val="002E0F5A"/>
    <w:rsid w:val="002F35DC"/>
    <w:rsid w:val="003003AD"/>
    <w:rsid w:val="00303A68"/>
    <w:rsid w:val="0031531E"/>
    <w:rsid w:val="003232D5"/>
    <w:rsid w:val="00323BDF"/>
    <w:rsid w:val="00365721"/>
    <w:rsid w:val="00392612"/>
    <w:rsid w:val="00397256"/>
    <w:rsid w:val="003A153C"/>
    <w:rsid w:val="003B2FA3"/>
    <w:rsid w:val="003C4FFA"/>
    <w:rsid w:val="003E2C31"/>
    <w:rsid w:val="003F27FF"/>
    <w:rsid w:val="003F6408"/>
    <w:rsid w:val="00400D09"/>
    <w:rsid w:val="00402745"/>
    <w:rsid w:val="004157BC"/>
    <w:rsid w:val="004479FE"/>
    <w:rsid w:val="00464CE4"/>
    <w:rsid w:val="004A574E"/>
    <w:rsid w:val="004B632F"/>
    <w:rsid w:val="004B64AD"/>
    <w:rsid w:val="004B7C4F"/>
    <w:rsid w:val="004C6471"/>
    <w:rsid w:val="004E2FD9"/>
    <w:rsid w:val="004F114C"/>
    <w:rsid w:val="00502891"/>
    <w:rsid w:val="00504BDB"/>
    <w:rsid w:val="005242C6"/>
    <w:rsid w:val="005558E8"/>
    <w:rsid w:val="00567E1C"/>
    <w:rsid w:val="005B69FB"/>
    <w:rsid w:val="006135C9"/>
    <w:rsid w:val="006314EF"/>
    <w:rsid w:val="00635EB6"/>
    <w:rsid w:val="00646C23"/>
    <w:rsid w:val="0066319B"/>
    <w:rsid w:val="006866E9"/>
    <w:rsid w:val="00692B2D"/>
    <w:rsid w:val="006C64EC"/>
    <w:rsid w:val="00710A90"/>
    <w:rsid w:val="007172EA"/>
    <w:rsid w:val="00763DBE"/>
    <w:rsid w:val="00763DC3"/>
    <w:rsid w:val="00766876"/>
    <w:rsid w:val="00775988"/>
    <w:rsid w:val="007860EB"/>
    <w:rsid w:val="00791C10"/>
    <w:rsid w:val="007B519B"/>
    <w:rsid w:val="007C5FE8"/>
    <w:rsid w:val="007D4F63"/>
    <w:rsid w:val="007E0860"/>
    <w:rsid w:val="00835424"/>
    <w:rsid w:val="00845632"/>
    <w:rsid w:val="00846F65"/>
    <w:rsid w:val="00886060"/>
    <w:rsid w:val="008A2CC1"/>
    <w:rsid w:val="008A5708"/>
    <w:rsid w:val="008B0EDC"/>
    <w:rsid w:val="008D2708"/>
    <w:rsid w:val="008E27A7"/>
    <w:rsid w:val="008F307F"/>
    <w:rsid w:val="008F3BAB"/>
    <w:rsid w:val="008F5A45"/>
    <w:rsid w:val="009015A5"/>
    <w:rsid w:val="00911775"/>
    <w:rsid w:val="0092775A"/>
    <w:rsid w:val="0094552C"/>
    <w:rsid w:val="009826AD"/>
    <w:rsid w:val="00985A5B"/>
    <w:rsid w:val="009A24AD"/>
    <w:rsid w:val="009B3F2D"/>
    <w:rsid w:val="009D3278"/>
    <w:rsid w:val="009E0BBF"/>
    <w:rsid w:val="00A63357"/>
    <w:rsid w:val="00A63563"/>
    <w:rsid w:val="00A90494"/>
    <w:rsid w:val="00A92164"/>
    <w:rsid w:val="00AB1B26"/>
    <w:rsid w:val="00AC3D75"/>
    <w:rsid w:val="00AD346D"/>
    <w:rsid w:val="00AF0775"/>
    <w:rsid w:val="00B11423"/>
    <w:rsid w:val="00B14C16"/>
    <w:rsid w:val="00B23962"/>
    <w:rsid w:val="00B23EB3"/>
    <w:rsid w:val="00B40C67"/>
    <w:rsid w:val="00B4456D"/>
    <w:rsid w:val="00B457AB"/>
    <w:rsid w:val="00B53D0D"/>
    <w:rsid w:val="00B56E0D"/>
    <w:rsid w:val="00B62B6B"/>
    <w:rsid w:val="00BA58E0"/>
    <w:rsid w:val="00BB464D"/>
    <w:rsid w:val="00BD5693"/>
    <w:rsid w:val="00C21B64"/>
    <w:rsid w:val="00C22518"/>
    <w:rsid w:val="00C73F0F"/>
    <w:rsid w:val="00C85F54"/>
    <w:rsid w:val="00C9365E"/>
    <w:rsid w:val="00C93F82"/>
    <w:rsid w:val="00C95C8E"/>
    <w:rsid w:val="00CA753B"/>
    <w:rsid w:val="00CD6B6E"/>
    <w:rsid w:val="00D21058"/>
    <w:rsid w:val="00D277E1"/>
    <w:rsid w:val="00D400DE"/>
    <w:rsid w:val="00D61378"/>
    <w:rsid w:val="00D82C86"/>
    <w:rsid w:val="00D90EDD"/>
    <w:rsid w:val="00DC0F76"/>
    <w:rsid w:val="00DC4265"/>
    <w:rsid w:val="00DD3847"/>
    <w:rsid w:val="00DD7147"/>
    <w:rsid w:val="00DE4FB4"/>
    <w:rsid w:val="00DF24C5"/>
    <w:rsid w:val="00E21101"/>
    <w:rsid w:val="00E30DA8"/>
    <w:rsid w:val="00E4037E"/>
    <w:rsid w:val="00E75E7D"/>
    <w:rsid w:val="00E83EDB"/>
    <w:rsid w:val="00E85AFD"/>
    <w:rsid w:val="00EA07C6"/>
    <w:rsid w:val="00EA2220"/>
    <w:rsid w:val="00EB1C30"/>
    <w:rsid w:val="00ED53F4"/>
    <w:rsid w:val="00EE7025"/>
    <w:rsid w:val="00EF567B"/>
    <w:rsid w:val="00F14E0F"/>
    <w:rsid w:val="00F23F05"/>
    <w:rsid w:val="00F25DBA"/>
    <w:rsid w:val="00F542CD"/>
    <w:rsid w:val="00F67219"/>
    <w:rsid w:val="00F6796F"/>
    <w:rsid w:val="00FB0693"/>
    <w:rsid w:val="00FB155A"/>
    <w:rsid w:val="00FB19DE"/>
    <w:rsid w:val="00FC3E27"/>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9793E1E"/>
  <w15:docId w15:val="{9F2D6D51-C20A-4B88-B61E-3B877892B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3BAB"/>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styleId="Mencinsinresolver">
    <w:name w:val="Unresolved Mention"/>
    <w:basedOn w:val="Fuentedeprrafopredeter"/>
    <w:uiPriority w:val="99"/>
    <w:semiHidden/>
    <w:unhideWhenUsed/>
    <w:rsid w:val="007B519B"/>
    <w:rPr>
      <w:color w:val="605E5C"/>
      <w:shd w:val="clear" w:color="auto" w:fill="E1DFDD"/>
    </w:rPr>
  </w:style>
  <w:style w:type="character" w:styleId="Hipervnculovisitado">
    <w:name w:val="FollowedHyperlink"/>
    <w:basedOn w:val="Fuentedeprrafopredeter"/>
    <w:uiPriority w:val="99"/>
    <w:semiHidden/>
    <w:unhideWhenUsed/>
    <w:rsid w:val="001A546C"/>
    <w:rPr>
      <w:color w:val="356A95"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89268535">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42344276">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120994986">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503011769">
      <w:bodyDiv w:val="1"/>
      <w:marLeft w:val="0"/>
      <w:marRight w:val="0"/>
      <w:marTop w:val="0"/>
      <w:marBottom w:val="0"/>
      <w:divBdr>
        <w:top w:val="none" w:sz="0" w:space="0" w:color="auto"/>
        <w:left w:val="none" w:sz="0" w:space="0" w:color="auto"/>
        <w:bottom w:val="none" w:sz="0" w:space="0" w:color="auto"/>
        <w:right w:val="none" w:sz="0" w:space="0" w:color="auto"/>
      </w:divBdr>
    </w:div>
    <w:div w:id="1560705625">
      <w:bodyDiv w:val="1"/>
      <w:marLeft w:val="0"/>
      <w:marRight w:val="0"/>
      <w:marTop w:val="0"/>
      <w:marBottom w:val="0"/>
      <w:divBdr>
        <w:top w:val="none" w:sz="0" w:space="0" w:color="auto"/>
        <w:left w:val="none" w:sz="0" w:space="0" w:color="auto"/>
        <w:bottom w:val="none" w:sz="0" w:space="0" w:color="auto"/>
        <w:right w:val="none" w:sz="0" w:space="0" w:color="auto"/>
      </w:divBdr>
    </w:div>
    <w:div w:id="1626472692">
      <w:bodyDiv w:val="1"/>
      <w:marLeft w:val="0"/>
      <w:marRight w:val="0"/>
      <w:marTop w:val="0"/>
      <w:marBottom w:val="0"/>
      <w:divBdr>
        <w:top w:val="none" w:sz="0" w:space="0" w:color="auto"/>
        <w:left w:val="none" w:sz="0" w:space="0" w:color="auto"/>
        <w:bottom w:val="none" w:sz="0" w:space="0" w:color="auto"/>
        <w:right w:val="none" w:sz="0" w:space="0" w:color="auto"/>
      </w:divBdr>
    </w:div>
    <w:div w:id="1634797420">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80854448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g6-bDTslH4s" TargetMode="External"/><Relationship Id="rId13" Type="http://schemas.openxmlformats.org/officeDocument/2006/relationships/hyperlink" Target="http://www.ideam.gov.co/web/tiempo-y-clima/atmosfera" TargetMode="External"/><Relationship Id="rId18" Type="http://schemas.openxmlformats.org/officeDocument/2006/relationships/hyperlink" Target="http://www.epa.gov/ttncatc1/cica/atech_s.html"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youtu.be/1L8m9n7GETU" TargetMode="External"/><Relationship Id="rId17" Type="http://schemas.openxmlformats.org/officeDocument/2006/relationships/hyperlink" Target="https://content.meteoblue.com/es/especificaciones/variables-meteorologicas" TargetMode="External"/><Relationship Id="rId2" Type="http://schemas.openxmlformats.org/officeDocument/2006/relationships/numbering" Target="numbering.xml"/><Relationship Id="rId16" Type="http://schemas.openxmlformats.org/officeDocument/2006/relationships/hyperlink" Target="https://infoaireperu.minam.gob.pe/calidad-de-aire/fuentes-y-contaminante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vistaturbo.com/transporte-vehicular-tiene-gran-impacto-en-la-calidad-del-aire-en-bogota-4153/" TargetMode="External"/><Relationship Id="rId5" Type="http://schemas.openxmlformats.org/officeDocument/2006/relationships/webSettings" Target="webSettings.xml"/><Relationship Id="rId15" Type="http://schemas.openxmlformats.org/officeDocument/2006/relationships/hyperlink" Target="http://www2.inecc.gob.mx/publicaciones2/libros/396/tipos.html" TargetMode="External"/><Relationship Id="rId23" Type="http://schemas.openxmlformats.org/officeDocument/2006/relationships/theme" Target="theme/theme1.xml"/><Relationship Id="rId10" Type="http://schemas.openxmlformats.org/officeDocument/2006/relationships/hyperlink" Target="https://www.youtube.com/watch?v=IE4Rz8Q84gE"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youtube.com/watch?v=In_I_HotTxY&amp;t=248s" TargetMode="External"/><Relationship Id="rId14" Type="http://schemas.openxmlformats.org/officeDocument/2006/relationships/hyperlink" Target="https://www.minambiente.gov.co/asuntos-ambientales-sectorial-y-urbana/contaminacion-%20atmosf&#233;rica/"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70B46-D5F6-492B-BFB4-72150CFD4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Formato_word-SENA-GC-F-005-V1.dotx</Template>
  <TotalTime>5720</TotalTime>
  <Pages>11</Pages>
  <Words>3084</Words>
  <Characters>16965</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20009</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dc:description/>
  <cp:lastModifiedBy>Nicolás Amézquita Herrera.</cp:lastModifiedBy>
  <cp:revision>6</cp:revision>
  <cp:lastPrinted>2016-06-08T15:42:00Z</cp:lastPrinted>
  <dcterms:created xsi:type="dcterms:W3CDTF">2023-05-11T23:49:00Z</dcterms:created>
  <dcterms:modified xsi:type="dcterms:W3CDTF">2025-12-04T15:01:00Z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ies>
</file>